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5754" w14:textId="77777777" w:rsidR="00581873" w:rsidRDefault="00581873" w:rsidP="00FC2FC7">
      <w:pPr>
        <w:pStyle w:val="Heading3"/>
        <w:spacing w:before="120"/>
        <w:rPr>
          <w:color w:val="263746" w:themeColor="accent1"/>
          <w:sz w:val="50"/>
          <w:szCs w:val="50"/>
        </w:rPr>
      </w:pPr>
      <w:r w:rsidRPr="00581873">
        <w:rPr>
          <w:color w:val="263746" w:themeColor="accent1"/>
          <w:sz w:val="50"/>
          <w:szCs w:val="50"/>
        </w:rPr>
        <w:t>Request for approval of a plan of subdivision</w:t>
      </w:r>
    </w:p>
    <w:p w14:paraId="1F67AE34" w14:textId="642892A8" w:rsidR="00581873" w:rsidRPr="00D47903" w:rsidRDefault="00581873" w:rsidP="00581873">
      <w:pPr>
        <w:pStyle w:val="Heading3"/>
        <w:spacing w:before="120"/>
        <w:rPr>
          <w:sz w:val="28"/>
          <w:szCs w:val="20"/>
        </w:rPr>
      </w:pPr>
      <w:r w:rsidRPr="00D47903">
        <w:rPr>
          <w:color w:val="EA7624"/>
          <w:sz w:val="28"/>
          <w:szCs w:val="28"/>
        </w:rPr>
        <w:t>Abbot Point, Cairns South</w:t>
      </w:r>
      <w:r w:rsidR="00D47903" w:rsidRPr="00D47903">
        <w:rPr>
          <w:color w:val="EA7624"/>
          <w:sz w:val="28"/>
          <w:szCs w:val="28"/>
        </w:rPr>
        <w:t>, Gladstone</w:t>
      </w:r>
      <w:r w:rsidR="00431808">
        <w:rPr>
          <w:color w:val="EA7624"/>
          <w:sz w:val="28"/>
          <w:szCs w:val="28"/>
        </w:rPr>
        <w:t>, Mackay</w:t>
      </w:r>
      <w:r w:rsidRPr="00D47903">
        <w:rPr>
          <w:color w:val="EA7624"/>
          <w:sz w:val="28"/>
          <w:szCs w:val="28"/>
        </w:rPr>
        <w:t xml:space="preserve"> and Townsville</w:t>
      </w:r>
      <w:r w:rsidRPr="00D47903">
        <w:rPr>
          <w:sz w:val="28"/>
          <w:szCs w:val="20"/>
        </w:rPr>
        <w:t xml:space="preserve"> State Development Areas</w:t>
      </w:r>
    </w:p>
    <w:p w14:paraId="10DB992E" w14:textId="5C908FDB" w:rsidR="00581873" w:rsidRPr="00CA2112" w:rsidRDefault="00581873" w:rsidP="00DA2F97">
      <w:pPr>
        <w:spacing w:before="240" w:after="120"/>
        <w:rPr>
          <w:rFonts w:cs="Arial"/>
          <w:sz w:val="20"/>
          <w:szCs w:val="20"/>
        </w:rPr>
      </w:pPr>
      <w:r w:rsidRPr="00CA2112">
        <w:rPr>
          <w:rFonts w:cs="Arial"/>
          <w:sz w:val="20"/>
          <w:szCs w:val="20"/>
        </w:rPr>
        <w:t>This form is used to make a</w:t>
      </w:r>
      <w:r>
        <w:rPr>
          <w:rFonts w:cs="Arial"/>
          <w:sz w:val="20"/>
          <w:szCs w:val="20"/>
        </w:rPr>
        <w:t xml:space="preserve"> request</w:t>
      </w:r>
      <w:r w:rsidRPr="00CA2112">
        <w:rPr>
          <w:rFonts w:cs="Arial"/>
          <w:sz w:val="20"/>
          <w:szCs w:val="20"/>
        </w:rPr>
        <w:t xml:space="preserve"> for </w:t>
      </w:r>
      <w:r>
        <w:rPr>
          <w:rFonts w:cs="Arial"/>
          <w:sz w:val="20"/>
          <w:szCs w:val="20"/>
        </w:rPr>
        <w:t xml:space="preserve">approval of a plan of subdivision </w:t>
      </w:r>
      <w:r w:rsidRPr="00CA2112">
        <w:rPr>
          <w:rFonts w:cs="Arial"/>
          <w:sz w:val="20"/>
          <w:szCs w:val="20"/>
        </w:rPr>
        <w:t>to the Coordinator-General</w:t>
      </w:r>
      <w:r>
        <w:rPr>
          <w:rFonts w:cs="Arial"/>
          <w:sz w:val="20"/>
          <w:szCs w:val="20"/>
        </w:rPr>
        <w:t xml:space="preserve"> within the Abbot Point</w:t>
      </w:r>
      <w:r w:rsidR="00D110D0">
        <w:rPr>
          <w:rFonts w:cs="Arial"/>
          <w:sz w:val="20"/>
          <w:szCs w:val="20"/>
        </w:rPr>
        <w:t>, Cairns South</w:t>
      </w:r>
      <w:r w:rsidR="00952D45">
        <w:rPr>
          <w:rFonts w:cs="Arial"/>
          <w:sz w:val="20"/>
          <w:szCs w:val="20"/>
        </w:rPr>
        <w:t>, Gladstone</w:t>
      </w:r>
      <w:r w:rsidR="00431808">
        <w:rPr>
          <w:rFonts w:cs="Arial"/>
          <w:sz w:val="20"/>
          <w:szCs w:val="20"/>
        </w:rPr>
        <w:t>, Mackay</w:t>
      </w:r>
      <w:r w:rsidR="00952D45">
        <w:rPr>
          <w:rFonts w:cs="Arial"/>
          <w:sz w:val="20"/>
          <w:szCs w:val="20"/>
        </w:rPr>
        <w:t xml:space="preserve"> </w:t>
      </w:r>
      <w:r w:rsidR="00D110D0">
        <w:rPr>
          <w:rFonts w:cs="Arial"/>
          <w:sz w:val="20"/>
          <w:szCs w:val="20"/>
        </w:rPr>
        <w:t>a</w:t>
      </w:r>
      <w:r>
        <w:rPr>
          <w:rFonts w:cs="Arial"/>
          <w:sz w:val="20"/>
          <w:szCs w:val="20"/>
        </w:rPr>
        <w:t>nd the Townsville</w:t>
      </w:r>
      <w:r w:rsidRPr="00CA2112">
        <w:rPr>
          <w:rFonts w:cs="Arial"/>
          <w:sz w:val="20"/>
          <w:szCs w:val="20"/>
        </w:rPr>
        <w:t xml:space="preserve"> State </w:t>
      </w:r>
      <w:r>
        <w:rPr>
          <w:rFonts w:cs="Arial"/>
          <w:sz w:val="20"/>
          <w:szCs w:val="20"/>
        </w:rPr>
        <w:t>D</w:t>
      </w:r>
      <w:r w:rsidRPr="00CA2112">
        <w:rPr>
          <w:rFonts w:cs="Arial"/>
          <w:sz w:val="20"/>
          <w:szCs w:val="20"/>
        </w:rPr>
        <w:t xml:space="preserve">evelopment </w:t>
      </w:r>
      <w:r>
        <w:rPr>
          <w:rFonts w:cs="Arial"/>
          <w:sz w:val="20"/>
          <w:szCs w:val="20"/>
        </w:rPr>
        <w:t>A</w:t>
      </w:r>
      <w:r w:rsidRPr="00CA2112">
        <w:rPr>
          <w:rFonts w:cs="Arial"/>
          <w:sz w:val="20"/>
          <w:szCs w:val="20"/>
        </w:rPr>
        <w:t>rea</w:t>
      </w:r>
      <w:r w:rsidR="00D110D0">
        <w:rPr>
          <w:rFonts w:cs="Arial"/>
          <w:sz w:val="20"/>
          <w:szCs w:val="20"/>
        </w:rPr>
        <w:t>s</w:t>
      </w:r>
      <w:r w:rsidR="00DA2F97">
        <w:rPr>
          <w:rFonts w:cs="Arial"/>
          <w:sz w:val="20"/>
          <w:szCs w:val="20"/>
        </w:rPr>
        <w:t xml:space="preserve"> (SDAs)</w:t>
      </w:r>
      <w:r w:rsidRPr="00CA2112">
        <w:rPr>
          <w:rFonts w:cs="Arial"/>
          <w:sz w:val="20"/>
          <w:szCs w:val="20"/>
        </w:rPr>
        <w:t>.</w:t>
      </w:r>
      <w:r>
        <w:rPr>
          <w:rFonts w:cs="Arial"/>
          <w:sz w:val="20"/>
          <w:szCs w:val="20"/>
        </w:rPr>
        <w:t xml:space="preserve">  </w:t>
      </w:r>
    </w:p>
    <w:p w14:paraId="7509C58C" w14:textId="77777777" w:rsidR="009121E7" w:rsidRPr="00CA2112" w:rsidRDefault="009121E7" w:rsidP="009121E7">
      <w:pPr>
        <w:pStyle w:val="BodyText"/>
        <w:spacing w:after="0"/>
        <w:rPr>
          <w:rFonts w:cs="Arial"/>
          <w:sz w:val="20"/>
          <w:szCs w:val="20"/>
          <w:lang w:val="en-NZ"/>
        </w:rPr>
      </w:pPr>
      <w:r w:rsidRPr="003E13AE">
        <w:rPr>
          <w:rFonts w:cs="Arial"/>
          <w:b/>
          <w:sz w:val="20"/>
          <w:szCs w:val="20"/>
          <w:lang w:val="en-NZ"/>
        </w:rPr>
        <w:t>Note</w:t>
      </w:r>
      <w:r w:rsidRPr="00CA2112">
        <w:rPr>
          <w:rFonts w:cs="Arial"/>
          <w:sz w:val="20"/>
          <w:szCs w:val="20"/>
          <w:lang w:val="en-NZ"/>
        </w:rPr>
        <w:t>:</w:t>
      </w:r>
    </w:p>
    <w:p w14:paraId="44AAC3C1" w14:textId="12949CDB" w:rsidR="00581873" w:rsidRPr="008E7E59" w:rsidRDefault="00581873" w:rsidP="008E7E59">
      <w:pPr>
        <w:pStyle w:val="ListBullet0"/>
        <w:numPr>
          <w:ilvl w:val="0"/>
          <w:numId w:val="44"/>
        </w:numPr>
        <w:tabs>
          <w:tab w:val="clear" w:pos="284"/>
          <w:tab w:val="num" w:pos="360"/>
        </w:tabs>
        <w:spacing w:before="60" w:after="60" w:line="240" w:lineRule="auto"/>
        <w:ind w:left="357" w:hanging="357"/>
        <w:rPr>
          <w:rFonts w:cs="Arial"/>
          <w:sz w:val="20"/>
          <w:szCs w:val="20"/>
        </w:rPr>
      </w:pPr>
      <w:r w:rsidRPr="0016362F">
        <w:rPr>
          <w:rFonts w:cs="Arial"/>
          <w:sz w:val="20"/>
          <w:szCs w:val="20"/>
        </w:rPr>
        <w:t xml:space="preserve">A </w:t>
      </w:r>
      <w:r w:rsidR="004872A9">
        <w:rPr>
          <w:rFonts w:cs="Arial"/>
          <w:i/>
          <w:iCs/>
          <w:sz w:val="20"/>
          <w:szCs w:val="20"/>
        </w:rPr>
        <w:t>R</w:t>
      </w:r>
      <w:r w:rsidR="004872A9" w:rsidRPr="004872A9">
        <w:rPr>
          <w:rFonts w:cs="Arial"/>
          <w:i/>
          <w:iCs/>
          <w:sz w:val="20"/>
          <w:szCs w:val="20"/>
        </w:rPr>
        <w:t>equest for approval of a plan of subdivision</w:t>
      </w:r>
      <w:r w:rsidR="004872A9" w:rsidRPr="0016362F">
        <w:rPr>
          <w:rFonts w:cs="Arial"/>
          <w:sz w:val="20"/>
          <w:szCs w:val="20"/>
        </w:rPr>
        <w:t xml:space="preserve"> </w:t>
      </w:r>
      <w:r w:rsidRPr="008E7E59">
        <w:rPr>
          <w:rFonts w:cs="Arial"/>
          <w:sz w:val="20"/>
          <w:szCs w:val="20"/>
        </w:rPr>
        <w:t xml:space="preserve">can only be submitted after an </w:t>
      </w:r>
      <w:r w:rsidRPr="008E7E59">
        <w:rPr>
          <w:rFonts w:cs="Arial"/>
          <w:i/>
          <w:iCs/>
          <w:sz w:val="20"/>
          <w:szCs w:val="20"/>
        </w:rPr>
        <w:t>SDA approval for reconfiguring a lot</w:t>
      </w:r>
      <w:r w:rsidRPr="008E7E59">
        <w:rPr>
          <w:rFonts w:cs="Arial"/>
          <w:sz w:val="20"/>
          <w:szCs w:val="20"/>
        </w:rPr>
        <w:t xml:space="preserve"> has been issued.</w:t>
      </w:r>
    </w:p>
    <w:p w14:paraId="32673C67" w14:textId="77777777" w:rsidR="00DA2F97" w:rsidRPr="0011304D" w:rsidRDefault="00DA2F97" w:rsidP="00A469AA">
      <w:pPr>
        <w:pStyle w:val="Heading4"/>
      </w:pPr>
      <w:bookmarkStart w:id="0" w:name="_Hlk81234970"/>
      <w:bookmarkStart w:id="1" w:name="_Hlk81286215"/>
      <w:bookmarkStart w:id="2" w:name="_Hlk81242643"/>
      <w:r w:rsidRPr="0011304D">
        <w:t>Prior to lodging your application</w:t>
      </w:r>
    </w:p>
    <w:p w14:paraId="3D85163B" w14:textId="635409F4" w:rsidR="00DA2F97" w:rsidRPr="00B5114B" w:rsidRDefault="00DA2F97" w:rsidP="00A469AA">
      <w:pPr>
        <w:pStyle w:val="ListBullet0"/>
        <w:rPr>
          <w:sz w:val="20"/>
          <w:szCs w:val="20"/>
          <w:lang w:val="en-NZ"/>
        </w:rPr>
      </w:pPr>
      <w:bookmarkStart w:id="3" w:name="_Hlk81242290"/>
      <w:r w:rsidRPr="00B5114B">
        <w:rPr>
          <w:sz w:val="20"/>
          <w:szCs w:val="20"/>
          <w:lang w:val="en-NZ"/>
        </w:rPr>
        <w:t xml:space="preserve">Read the relevant development scheme at </w:t>
      </w:r>
      <w:bookmarkStart w:id="4" w:name="_Hlk81238740"/>
      <w:r w:rsidR="00B62075">
        <w:rPr>
          <w:rFonts w:cs="Arial"/>
          <w:b/>
          <w:sz w:val="20"/>
          <w:szCs w:val="20"/>
        </w:rPr>
        <w:fldChar w:fldCharType="begin"/>
      </w:r>
      <w:r w:rsidR="00B62075">
        <w:rPr>
          <w:rFonts w:cs="Arial"/>
          <w:b/>
          <w:sz w:val="20"/>
          <w:szCs w:val="20"/>
        </w:rPr>
        <w:instrText>HYPERLINK "http://</w:instrText>
      </w:r>
      <w:r w:rsidR="00B62075" w:rsidRPr="00B62075">
        <w:rPr>
          <w:rFonts w:cs="Arial"/>
          <w:b/>
          <w:sz w:val="20"/>
          <w:szCs w:val="20"/>
        </w:rPr>
        <w:instrText>www.statedevelopment.qld.gov.au/sda</w:instrText>
      </w:r>
      <w:r w:rsidR="00B62075">
        <w:rPr>
          <w:rFonts w:cs="Arial"/>
          <w:b/>
          <w:sz w:val="20"/>
          <w:szCs w:val="20"/>
        </w:rPr>
        <w:instrText>"</w:instrText>
      </w:r>
      <w:r w:rsidR="00B62075">
        <w:rPr>
          <w:rFonts w:cs="Arial"/>
          <w:b/>
          <w:sz w:val="20"/>
          <w:szCs w:val="20"/>
        </w:rPr>
      </w:r>
      <w:r w:rsidR="00B62075">
        <w:rPr>
          <w:rFonts w:cs="Arial"/>
          <w:b/>
          <w:sz w:val="20"/>
          <w:szCs w:val="20"/>
        </w:rPr>
        <w:fldChar w:fldCharType="separate"/>
      </w:r>
      <w:r w:rsidR="00B62075" w:rsidRPr="00DB53CD">
        <w:rPr>
          <w:rStyle w:val="Hyperlink"/>
          <w:rFonts w:cs="Arial"/>
          <w:sz w:val="20"/>
          <w:szCs w:val="20"/>
        </w:rPr>
        <w:t>www.statedevelopment.qld.gov.au/sda</w:t>
      </w:r>
      <w:r w:rsidR="00B62075">
        <w:rPr>
          <w:rFonts w:cs="Arial"/>
          <w:b/>
          <w:sz w:val="20"/>
          <w:szCs w:val="20"/>
        </w:rPr>
        <w:fldChar w:fldCharType="end"/>
      </w:r>
      <w:r w:rsidRPr="00B5114B">
        <w:rPr>
          <w:lang w:val="en-NZ"/>
        </w:rPr>
        <w:t xml:space="preserve"> </w:t>
      </w:r>
      <w:bookmarkEnd w:id="4"/>
    </w:p>
    <w:p w14:paraId="35B2B4F8" w14:textId="77777777" w:rsidR="00DA2F97" w:rsidRPr="00B5114B" w:rsidRDefault="00DA2F97" w:rsidP="00A469AA">
      <w:pPr>
        <w:pStyle w:val="ListBullet0"/>
        <w:rPr>
          <w:sz w:val="20"/>
          <w:szCs w:val="20"/>
          <w:lang w:val="en-NZ"/>
        </w:rPr>
      </w:pPr>
      <w:r w:rsidRPr="00B5114B">
        <w:rPr>
          <w:rFonts w:cs="Arial"/>
          <w:sz w:val="20"/>
          <w:szCs w:val="20"/>
        </w:rPr>
        <w:t xml:space="preserve">Consider contacting the Office of the Coordinator-General via </w:t>
      </w:r>
      <w:hyperlink r:id="rId9" w:history="1">
        <w:r w:rsidRPr="00B5114B">
          <w:rPr>
            <w:rStyle w:val="Hyperlink"/>
            <w:rFonts w:cs="Arial"/>
            <w:sz w:val="20"/>
            <w:szCs w:val="20"/>
            <w:u w:val="none"/>
          </w:rPr>
          <w:t>sdainfo@coordinatorgeneral.qld.gov.au</w:t>
        </w:r>
      </w:hyperlink>
      <w:r w:rsidRPr="00B5114B">
        <w:rPr>
          <w:rFonts w:cs="Arial"/>
          <w:sz w:val="20"/>
          <w:szCs w:val="20"/>
        </w:rPr>
        <w:t xml:space="preserve"> or on 1800 001 048 to request a pre-lodgement consideration of the proposed development, to request an invoice, or to </w:t>
      </w:r>
      <w:r w:rsidRPr="00B5114B">
        <w:rPr>
          <w:sz w:val="20"/>
          <w:szCs w:val="20"/>
          <w:lang w:val="en-NZ"/>
        </w:rPr>
        <w:t xml:space="preserve">request that the Coordinator-General waive all or part of the relevant fee. To request a fee waiver, a written request providing sufficient grounds for the waiver must be made as part of a pre-lodgement consideration. For more information, read the </w:t>
      </w:r>
      <w:r w:rsidRPr="001F0318">
        <w:rPr>
          <w:i/>
          <w:iCs/>
          <w:sz w:val="20"/>
          <w:szCs w:val="20"/>
          <w:lang w:val="en-NZ"/>
        </w:rPr>
        <w:t>Guideline to state development area fees</w:t>
      </w:r>
      <w:r w:rsidRPr="00B5114B">
        <w:rPr>
          <w:sz w:val="20"/>
          <w:szCs w:val="20"/>
          <w:lang w:val="en-NZ"/>
        </w:rPr>
        <w:t>.</w:t>
      </w:r>
    </w:p>
    <w:p w14:paraId="23D55846" w14:textId="77777777" w:rsidR="00DA2F97" w:rsidRPr="0011304D" w:rsidRDefault="00DA2F97" w:rsidP="00A469AA">
      <w:pPr>
        <w:pStyle w:val="Heading4"/>
      </w:pPr>
      <w:bookmarkStart w:id="5" w:name="_Hlk81238767"/>
      <w:bookmarkEnd w:id="0"/>
      <w:bookmarkEnd w:id="3"/>
      <w:r w:rsidRPr="0011304D">
        <w:t>How to complete the form</w:t>
      </w:r>
    </w:p>
    <w:p w14:paraId="4AA84886" w14:textId="77777777" w:rsidR="00DA2F97" w:rsidRPr="0066580D" w:rsidRDefault="00DA2F97" w:rsidP="00A469AA">
      <w:pPr>
        <w:pStyle w:val="BodyText"/>
        <w:rPr>
          <w:sz w:val="20"/>
          <w:szCs w:val="20"/>
        </w:rPr>
      </w:pPr>
      <w:bookmarkStart w:id="6" w:name="_Hlk81234988"/>
      <w:bookmarkStart w:id="7" w:name="_Hlk81242301"/>
      <w:r w:rsidRPr="0066580D">
        <w:rPr>
          <w:sz w:val="20"/>
          <w:szCs w:val="20"/>
        </w:rPr>
        <w:t>This form is designed to be completed electronically. You can save the form to your computer, complete all relevant fields, and email the completed form and any supporting documents to the</w:t>
      </w:r>
      <w:r w:rsidRPr="009B1B0A">
        <w:rPr>
          <w:rFonts w:cs="Arial"/>
          <w:sz w:val="20"/>
          <w:szCs w:val="20"/>
        </w:rPr>
        <w:t xml:space="preserve"> </w:t>
      </w:r>
      <w:r w:rsidRPr="002C2771">
        <w:rPr>
          <w:rFonts w:cs="Arial"/>
          <w:sz w:val="20"/>
          <w:szCs w:val="20"/>
        </w:rPr>
        <w:t>Office of the Coordinator-General</w:t>
      </w:r>
      <w:r w:rsidRPr="0066580D">
        <w:rPr>
          <w:sz w:val="20"/>
          <w:szCs w:val="20"/>
        </w:rPr>
        <w:t>.</w:t>
      </w:r>
      <w:r>
        <w:rPr>
          <w:sz w:val="20"/>
          <w:szCs w:val="20"/>
        </w:rPr>
        <w:t xml:space="preserve"> </w:t>
      </w:r>
      <w:r w:rsidRPr="0066580D">
        <w:rPr>
          <w:sz w:val="20"/>
          <w:szCs w:val="20"/>
        </w:rPr>
        <w:t>If you are completing the form manually there may be insufficient space and you may need to attach additional information.</w:t>
      </w:r>
    </w:p>
    <w:p w14:paraId="34F32761" w14:textId="77777777" w:rsidR="00DA2F97" w:rsidRPr="0066580D" w:rsidRDefault="00DA2F97" w:rsidP="00A469AA">
      <w:pPr>
        <w:pStyle w:val="BodyText"/>
        <w:rPr>
          <w:sz w:val="20"/>
          <w:szCs w:val="20"/>
        </w:rPr>
      </w:pPr>
      <w:r w:rsidRPr="0066580D">
        <w:rPr>
          <w:sz w:val="20"/>
          <w:szCs w:val="20"/>
        </w:rPr>
        <w:t>The Coordinator-General can only accept SDA applications that are properly made. For an SDA application to be properly made, you must:</w:t>
      </w:r>
    </w:p>
    <w:p w14:paraId="6F3A80E3" w14:textId="77777777" w:rsidR="00DA2F97" w:rsidRPr="0066580D" w:rsidRDefault="00DA2F97" w:rsidP="00A469AA">
      <w:pPr>
        <w:pStyle w:val="ListBullet0"/>
        <w:rPr>
          <w:sz w:val="20"/>
          <w:szCs w:val="20"/>
        </w:rPr>
      </w:pPr>
      <w:r w:rsidRPr="0066580D">
        <w:rPr>
          <w:sz w:val="20"/>
          <w:szCs w:val="20"/>
        </w:rPr>
        <w:t>complete all fields</w:t>
      </w:r>
    </w:p>
    <w:p w14:paraId="326F7DB3" w14:textId="77777777" w:rsidR="00DA2F97" w:rsidRPr="0066580D" w:rsidRDefault="00DA2F97" w:rsidP="00A469AA">
      <w:pPr>
        <w:pStyle w:val="ListBullet0"/>
        <w:rPr>
          <w:sz w:val="20"/>
          <w:szCs w:val="20"/>
        </w:rPr>
      </w:pPr>
      <w:r w:rsidRPr="0066580D">
        <w:rPr>
          <w:sz w:val="20"/>
          <w:szCs w:val="20"/>
        </w:rPr>
        <w:t xml:space="preserve">attach the necessary documentation </w:t>
      </w:r>
    </w:p>
    <w:p w14:paraId="7A3611F8" w14:textId="77777777" w:rsidR="00DA2F97" w:rsidRPr="0066580D" w:rsidRDefault="00DA2F97" w:rsidP="00A469AA">
      <w:pPr>
        <w:pStyle w:val="ListBullet0"/>
        <w:rPr>
          <w:sz w:val="20"/>
          <w:szCs w:val="20"/>
        </w:rPr>
      </w:pPr>
      <w:bookmarkStart w:id="8" w:name="_Hlk496016948"/>
      <w:r w:rsidRPr="0066580D">
        <w:rPr>
          <w:sz w:val="20"/>
          <w:szCs w:val="20"/>
        </w:rPr>
        <w:t>pay the relevant fee via direct deposit</w:t>
      </w:r>
      <w:r w:rsidRPr="0066580D">
        <w:rPr>
          <w:rStyle w:val="FootnoteReference"/>
          <w:rFonts w:cs="Arial"/>
          <w:sz w:val="18"/>
          <w:szCs w:val="18"/>
        </w:rPr>
        <w:footnoteReference w:id="1"/>
      </w:r>
      <w:r w:rsidRPr="0066580D">
        <w:rPr>
          <w:sz w:val="20"/>
          <w:szCs w:val="20"/>
        </w:rPr>
        <w:t>.</w:t>
      </w:r>
    </w:p>
    <w:bookmarkEnd w:id="8"/>
    <w:p w14:paraId="075C3E0D" w14:textId="77777777" w:rsidR="00DA2F97" w:rsidRDefault="00DA2F97" w:rsidP="00A469AA">
      <w:pPr>
        <w:pStyle w:val="Heading4"/>
        <w:spacing w:before="120"/>
        <w:rPr>
          <w:rFonts w:asciiTheme="minorHAnsi" w:eastAsiaTheme="minorHAnsi" w:hAnsiTheme="minorHAnsi" w:cstheme="minorBidi"/>
          <w:iCs w:val="0"/>
          <w:color w:val="auto"/>
          <w:sz w:val="20"/>
          <w:szCs w:val="20"/>
        </w:rPr>
      </w:pPr>
      <w:r w:rsidRPr="00BD7CD1">
        <w:rPr>
          <w:rFonts w:asciiTheme="minorHAnsi" w:eastAsiaTheme="minorHAnsi" w:hAnsiTheme="minorHAnsi" w:cstheme="minorBidi"/>
          <w:iCs w:val="0"/>
          <w:color w:val="auto"/>
          <w:sz w:val="20"/>
          <w:szCs w:val="20"/>
        </w:rPr>
        <w:t>The information provided must be detailed enough to enable the Coordinator-General to adequately assess the application or request. Insufficient information may result in the Coordinator-General requesting additional information.</w:t>
      </w:r>
    </w:p>
    <w:p w14:paraId="78C51C03" w14:textId="77777777" w:rsidR="00DA2F97" w:rsidRPr="0011304D" w:rsidRDefault="00DA2F97" w:rsidP="00A469AA">
      <w:pPr>
        <w:pStyle w:val="Heading4"/>
      </w:pPr>
      <w:bookmarkStart w:id="9" w:name="_Hlk81286226"/>
      <w:bookmarkEnd w:id="1"/>
      <w:bookmarkEnd w:id="6"/>
      <w:r w:rsidRPr="0011304D">
        <w:t>Where to send the form</w:t>
      </w:r>
    </w:p>
    <w:p w14:paraId="3CD08E22" w14:textId="77777777" w:rsidR="00DA2F97" w:rsidRPr="0066580D" w:rsidRDefault="00DA2F97" w:rsidP="00A469AA">
      <w:pPr>
        <w:pStyle w:val="BodyText"/>
        <w:rPr>
          <w:sz w:val="20"/>
          <w:szCs w:val="20"/>
        </w:rPr>
      </w:pPr>
      <w:bookmarkStart w:id="10" w:name="_Hlk81235042"/>
      <w:r w:rsidRPr="0066580D">
        <w:rPr>
          <w:sz w:val="20"/>
          <w:szCs w:val="20"/>
        </w:rPr>
        <w:t>Send the completed and signed application form to one of the following:</w:t>
      </w:r>
    </w:p>
    <w:p w14:paraId="27E98FAF" w14:textId="77777777" w:rsidR="00DA2F97" w:rsidRPr="002C2771" w:rsidRDefault="00DA2F97" w:rsidP="00A469AA">
      <w:pPr>
        <w:pStyle w:val="BodyText"/>
        <w:rPr>
          <w:rFonts w:cs="Arial"/>
          <w:b/>
          <w:sz w:val="20"/>
          <w:szCs w:val="20"/>
        </w:rPr>
      </w:pPr>
      <w:r w:rsidRPr="002C2771">
        <w:rPr>
          <w:rFonts w:cs="Arial"/>
          <w:bCs/>
          <w:sz w:val="20"/>
          <w:szCs w:val="20"/>
        </w:rPr>
        <w:t>email</w:t>
      </w:r>
      <w:r w:rsidRPr="002C2771">
        <w:rPr>
          <w:rFonts w:cs="Arial"/>
          <w:sz w:val="20"/>
          <w:szCs w:val="20"/>
        </w:rPr>
        <w:tab/>
      </w:r>
      <w:r w:rsidRPr="002C2771">
        <w:rPr>
          <w:rFonts w:cs="Arial"/>
          <w:sz w:val="20"/>
          <w:szCs w:val="20"/>
        </w:rPr>
        <w:tab/>
      </w:r>
      <w:hyperlink r:id="rId10" w:history="1">
        <w:r w:rsidRPr="002C2771">
          <w:rPr>
            <w:rStyle w:val="Hyperlink"/>
            <w:sz w:val="20"/>
            <w:szCs w:val="20"/>
            <w:u w:val="none"/>
          </w:rPr>
          <w:t>sdainfo@coordinatorgeneral.qld.gov.au</w:t>
        </w:r>
      </w:hyperlink>
      <w:r w:rsidRPr="002C2771">
        <w:rPr>
          <w:rStyle w:val="BodyTextChar"/>
          <w:sz w:val="20"/>
          <w:szCs w:val="20"/>
          <w:lang w:eastAsia="en-AU"/>
        </w:rPr>
        <w:t xml:space="preserve"> </w:t>
      </w:r>
      <w:r w:rsidRPr="002C2771">
        <w:rPr>
          <w:rStyle w:val="Hyperlink"/>
          <w:rFonts w:eastAsia="Times New Roman"/>
          <w:snapToGrid w:val="0"/>
          <w:color w:val="0000FF"/>
          <w:sz w:val="20"/>
          <w:szCs w:val="18"/>
          <w:lang w:eastAsia="en-AU"/>
        </w:rPr>
        <w:t xml:space="preserve"> </w:t>
      </w:r>
    </w:p>
    <w:p w14:paraId="463A048A" w14:textId="77777777" w:rsidR="00DA2F97" w:rsidRPr="002C2771" w:rsidRDefault="00DA2F97" w:rsidP="00A469AA">
      <w:pPr>
        <w:pStyle w:val="ListBullet0"/>
        <w:numPr>
          <w:ilvl w:val="0"/>
          <w:numId w:val="0"/>
        </w:numPr>
        <w:spacing w:after="0" w:line="240" w:lineRule="auto"/>
        <w:ind w:left="284" w:hanging="284"/>
        <w:rPr>
          <w:rFonts w:cs="Arial"/>
          <w:sz w:val="20"/>
          <w:szCs w:val="20"/>
        </w:rPr>
      </w:pPr>
      <w:r w:rsidRPr="002C2771">
        <w:rPr>
          <w:rFonts w:cs="Arial"/>
          <w:bCs/>
          <w:sz w:val="20"/>
          <w:szCs w:val="20"/>
        </w:rPr>
        <w:t>post</w:t>
      </w:r>
      <w:r w:rsidRPr="002C2771">
        <w:rPr>
          <w:rFonts w:cs="Arial"/>
          <w:bCs/>
          <w:sz w:val="20"/>
          <w:szCs w:val="20"/>
        </w:rPr>
        <w:tab/>
      </w:r>
      <w:r w:rsidRPr="002C2771">
        <w:rPr>
          <w:rFonts w:cs="Arial"/>
          <w:b/>
          <w:sz w:val="20"/>
          <w:szCs w:val="20"/>
        </w:rPr>
        <w:t xml:space="preserve">    </w:t>
      </w:r>
      <w:r w:rsidRPr="002C2771">
        <w:rPr>
          <w:rFonts w:cs="Arial"/>
          <w:b/>
          <w:sz w:val="20"/>
          <w:szCs w:val="20"/>
        </w:rPr>
        <w:tab/>
      </w:r>
      <w:bookmarkStart w:id="11" w:name="_Hlk81239835"/>
      <w:r w:rsidRPr="002C2771">
        <w:rPr>
          <w:rFonts w:cs="Arial"/>
          <w:sz w:val="20"/>
          <w:szCs w:val="20"/>
        </w:rPr>
        <w:t>Office of the Coordinator-General</w:t>
      </w:r>
      <w:bookmarkEnd w:id="11"/>
    </w:p>
    <w:p w14:paraId="3ACD056A" w14:textId="62C292D4" w:rsidR="00DA2F97" w:rsidRPr="002C2771" w:rsidRDefault="00DA2F97" w:rsidP="00A469AA">
      <w:pPr>
        <w:pStyle w:val="ListBullet0"/>
        <w:numPr>
          <w:ilvl w:val="0"/>
          <w:numId w:val="0"/>
        </w:numPr>
        <w:spacing w:after="0" w:line="240" w:lineRule="auto"/>
        <w:ind w:left="1440"/>
        <w:rPr>
          <w:rFonts w:cs="Arial"/>
          <w:sz w:val="20"/>
          <w:szCs w:val="20"/>
        </w:rPr>
      </w:pPr>
      <w:r w:rsidRPr="002C2771">
        <w:rPr>
          <w:rFonts w:cs="Arial"/>
          <w:sz w:val="20"/>
          <w:szCs w:val="20"/>
        </w:rPr>
        <w:t xml:space="preserve">c/- </w:t>
      </w:r>
      <w:r w:rsidR="00B62075">
        <w:rPr>
          <w:rFonts w:cs="Arial"/>
          <w:sz w:val="20"/>
          <w:szCs w:val="20"/>
        </w:rPr>
        <w:t>State Development Areas</w:t>
      </w:r>
    </w:p>
    <w:p w14:paraId="665580D5" w14:textId="0394EB0C" w:rsidR="00DA2F97" w:rsidRDefault="00DA2F97" w:rsidP="00DA2F97">
      <w:pPr>
        <w:pStyle w:val="ListBullet0"/>
        <w:numPr>
          <w:ilvl w:val="0"/>
          <w:numId w:val="0"/>
        </w:numPr>
        <w:spacing w:after="0" w:line="240" w:lineRule="auto"/>
        <w:ind w:left="720" w:firstLine="720"/>
        <w:rPr>
          <w:rFonts w:cs="Arial"/>
          <w:sz w:val="20"/>
          <w:szCs w:val="20"/>
        </w:rPr>
      </w:pPr>
      <w:r w:rsidRPr="002C2771">
        <w:rPr>
          <w:rFonts w:cs="Arial"/>
          <w:sz w:val="20"/>
          <w:szCs w:val="20"/>
        </w:rPr>
        <w:t>PO Box 15517, City East Qld 4002</w:t>
      </w:r>
    </w:p>
    <w:p w14:paraId="627AB28D" w14:textId="77777777" w:rsidR="00DA2F97" w:rsidRDefault="00DA2F97">
      <w:pPr>
        <w:spacing w:after="160" w:line="259" w:lineRule="auto"/>
        <w:rPr>
          <w:rFonts w:asciiTheme="majorHAnsi" w:eastAsiaTheme="majorEastAsia" w:hAnsiTheme="majorHAnsi" w:cstheme="majorBidi"/>
          <w:iCs/>
          <w:color w:val="263746" w:themeColor="accent1"/>
          <w:sz w:val="28"/>
        </w:rPr>
      </w:pPr>
      <w:bookmarkStart w:id="12" w:name="_Hlk81235057"/>
      <w:r>
        <w:br w:type="page"/>
      </w:r>
    </w:p>
    <w:p w14:paraId="2791EA53" w14:textId="6AB5FB68" w:rsidR="00DA2F97" w:rsidRPr="0011304D" w:rsidRDefault="00DA2F97" w:rsidP="00DA2F97">
      <w:pPr>
        <w:pStyle w:val="Heading4"/>
      </w:pPr>
      <w:r w:rsidRPr="0011304D">
        <w:lastRenderedPageBreak/>
        <w:t>Privacy</w:t>
      </w:r>
    </w:p>
    <w:p w14:paraId="018963B8" w14:textId="1B7FEFE5" w:rsidR="00D04648" w:rsidRDefault="00D04648" w:rsidP="000F07F0">
      <w:pPr>
        <w:pStyle w:val="BodyText"/>
        <w:rPr>
          <w:sz w:val="20"/>
          <w:szCs w:val="20"/>
        </w:rPr>
      </w:pPr>
      <w:r w:rsidRPr="00B94925">
        <w:rPr>
          <w:sz w:val="20"/>
          <w:szCs w:val="20"/>
        </w:rPr>
        <w:t xml:space="preserve">The Coordinator-General collects personal information from you, including information about your name, email address, address, and telephone number. We collect this information to process, assess and make decisions about your </w:t>
      </w:r>
      <w:r>
        <w:rPr>
          <w:sz w:val="20"/>
          <w:szCs w:val="20"/>
        </w:rPr>
        <w:t>request</w:t>
      </w:r>
      <w:r w:rsidRPr="00B94925">
        <w:rPr>
          <w:sz w:val="20"/>
          <w:szCs w:val="20"/>
        </w:rPr>
        <w:t>.</w:t>
      </w:r>
      <w:r>
        <w:rPr>
          <w:sz w:val="20"/>
          <w:szCs w:val="20"/>
        </w:rPr>
        <w:t xml:space="preserve"> </w:t>
      </w:r>
      <w:r w:rsidRPr="00B94925">
        <w:rPr>
          <w:sz w:val="20"/>
          <w:szCs w:val="20"/>
        </w:rPr>
        <w:t xml:space="preserve">Your personal information will be used and may be disclosed publicly on the Department’s website, and/or provided to third parties and other government agencies in the course of processing, assessing, and making a decision about your </w:t>
      </w:r>
      <w:r>
        <w:rPr>
          <w:sz w:val="20"/>
          <w:szCs w:val="20"/>
        </w:rPr>
        <w:t>request</w:t>
      </w:r>
      <w:r w:rsidRPr="00B94925">
        <w:rPr>
          <w:sz w:val="20"/>
          <w:szCs w:val="20"/>
        </w:rPr>
        <w:t xml:space="preserve">, and as authorised or required by law. Your personal information will be handled and protected in accordance with the </w:t>
      </w:r>
      <w:r w:rsidRPr="00B94925">
        <w:rPr>
          <w:i/>
          <w:iCs/>
          <w:sz w:val="20"/>
          <w:szCs w:val="20"/>
        </w:rPr>
        <w:t>Information Privacy Act 2009</w:t>
      </w:r>
      <w:r w:rsidRPr="00B94925">
        <w:rPr>
          <w:sz w:val="20"/>
          <w:szCs w:val="20"/>
        </w:rPr>
        <w:t xml:space="preserve"> and the Department’s Privacy and Security statement.</w:t>
      </w:r>
    </w:p>
    <w:p w14:paraId="0EC330E2" w14:textId="77777777" w:rsidR="00D04648" w:rsidRDefault="00D04648" w:rsidP="000F07F0">
      <w:pPr>
        <w:pStyle w:val="BodyText"/>
        <w:rPr>
          <w:sz w:val="20"/>
          <w:szCs w:val="20"/>
        </w:rPr>
      </w:pPr>
      <w:r w:rsidRPr="0066580D">
        <w:rPr>
          <w:sz w:val="20"/>
          <w:szCs w:val="20"/>
        </w:rPr>
        <w:t xml:space="preserve">By completing this form, you agree to our Privacy and Security </w:t>
      </w:r>
      <w:r>
        <w:rPr>
          <w:sz w:val="20"/>
          <w:szCs w:val="20"/>
        </w:rPr>
        <w:t>s</w:t>
      </w:r>
      <w:r w:rsidRPr="0066580D">
        <w:rPr>
          <w:sz w:val="20"/>
          <w:szCs w:val="20"/>
        </w:rPr>
        <w:t>tatement.</w:t>
      </w:r>
    </w:p>
    <w:p w14:paraId="713719ED" w14:textId="77777777" w:rsidR="00D04648" w:rsidRDefault="00D04648" w:rsidP="000F07F0">
      <w:pPr>
        <w:pStyle w:val="Heading4"/>
      </w:pPr>
      <w:r w:rsidRPr="00684F62">
        <w:t>Disclaimer</w:t>
      </w:r>
    </w:p>
    <w:p w14:paraId="69EA9DE8" w14:textId="079C766B" w:rsidR="00D04648" w:rsidRDefault="00D04648" w:rsidP="000F07F0">
      <w:pPr>
        <w:pStyle w:val="BodyText"/>
        <w:rPr>
          <w:sz w:val="20"/>
          <w:szCs w:val="20"/>
        </w:rPr>
      </w:pPr>
      <w:r w:rsidRPr="00B94925">
        <w:rPr>
          <w:sz w:val="20"/>
          <w:szCs w:val="20"/>
        </w:rPr>
        <w:t xml:space="preserve">All information that is provided as part of this SDA </w:t>
      </w:r>
      <w:r>
        <w:rPr>
          <w:sz w:val="20"/>
          <w:szCs w:val="20"/>
        </w:rPr>
        <w:t>request</w:t>
      </w:r>
      <w:r w:rsidRPr="00B94925">
        <w:rPr>
          <w:sz w:val="20"/>
          <w:szCs w:val="20"/>
        </w:rPr>
        <w:t xml:space="preserve">, including any further information requests, may be publicly released on the Department’s website, and/or provided to third parties and other government agencies to process, assess and make a decision about your </w:t>
      </w:r>
      <w:r>
        <w:rPr>
          <w:sz w:val="20"/>
          <w:szCs w:val="20"/>
        </w:rPr>
        <w:t>request</w:t>
      </w:r>
      <w:r w:rsidRPr="00B94925">
        <w:rPr>
          <w:sz w:val="20"/>
          <w:szCs w:val="20"/>
        </w:rPr>
        <w:t xml:space="preserve">. All information will be stored on the Department’s files as required by the </w:t>
      </w:r>
      <w:r w:rsidRPr="00B94925">
        <w:rPr>
          <w:i/>
          <w:iCs/>
          <w:sz w:val="20"/>
          <w:szCs w:val="20"/>
        </w:rPr>
        <w:t>Public Records Act 2002</w:t>
      </w:r>
      <w:r w:rsidRPr="00B94925">
        <w:rPr>
          <w:sz w:val="20"/>
          <w:szCs w:val="20"/>
        </w:rPr>
        <w:t xml:space="preserve">, and may be disclosed for purposes relating to the processing and assessment of the </w:t>
      </w:r>
      <w:r>
        <w:rPr>
          <w:sz w:val="20"/>
          <w:szCs w:val="20"/>
        </w:rPr>
        <w:t>request</w:t>
      </w:r>
      <w:r w:rsidRPr="00B94925">
        <w:rPr>
          <w:sz w:val="20"/>
          <w:szCs w:val="20"/>
        </w:rPr>
        <w:t xml:space="preserve"> or as authorised or required by law.</w:t>
      </w:r>
    </w:p>
    <w:p w14:paraId="68B8B8CD" w14:textId="77777777" w:rsidR="00D04648" w:rsidRDefault="00D04648" w:rsidP="00D04648">
      <w:pPr>
        <w:pStyle w:val="BodyText"/>
        <w:rPr>
          <w:sz w:val="20"/>
          <w:szCs w:val="20"/>
        </w:rPr>
      </w:pPr>
      <w:r w:rsidRPr="00684F62">
        <w:rPr>
          <w:sz w:val="20"/>
          <w:szCs w:val="20"/>
        </w:rPr>
        <w:t>By completing th</w:t>
      </w:r>
      <w:r>
        <w:rPr>
          <w:sz w:val="20"/>
          <w:szCs w:val="20"/>
        </w:rPr>
        <w:t>is</w:t>
      </w:r>
      <w:r w:rsidRPr="00684F62">
        <w:rPr>
          <w:sz w:val="20"/>
          <w:szCs w:val="20"/>
        </w:rPr>
        <w:t xml:space="preserve"> form, you agree to this disclaimer.</w:t>
      </w:r>
    </w:p>
    <w:tbl>
      <w:tblPr>
        <w:tblStyle w:val="SteelBlueGrid"/>
        <w:tblpPr w:leftFromText="180" w:rightFromText="180" w:vertAnchor="text" w:horzAnchor="margin" w:tblpY="88"/>
        <w:tblW w:w="5000" w:type="pct"/>
        <w:tblLook w:val="0600" w:firstRow="0" w:lastRow="0" w:firstColumn="0" w:lastColumn="0" w:noHBand="1" w:noVBand="1"/>
      </w:tblPr>
      <w:tblGrid>
        <w:gridCol w:w="3149"/>
        <w:gridCol w:w="7045"/>
      </w:tblGrid>
      <w:tr w:rsidR="00AB21B1" w:rsidRPr="005C2AE4" w14:paraId="0FE07098" w14:textId="77777777" w:rsidTr="000C01B4">
        <w:tc>
          <w:tcPr>
            <w:tcW w:w="10194" w:type="dxa"/>
            <w:gridSpan w:val="2"/>
          </w:tcPr>
          <w:bookmarkEnd w:id="2"/>
          <w:bookmarkEnd w:id="5"/>
          <w:bookmarkEnd w:id="7"/>
          <w:bookmarkEnd w:id="9"/>
          <w:bookmarkEnd w:id="10"/>
          <w:bookmarkEnd w:id="12"/>
          <w:p w14:paraId="61D958BE" w14:textId="0E2A710C" w:rsidR="00AB21B1" w:rsidRPr="00B15C69" w:rsidRDefault="00614843" w:rsidP="00581873">
            <w:pPr>
              <w:pStyle w:val="TableHeading"/>
              <w:rPr>
                <w:vertAlign w:val="superscript"/>
              </w:rPr>
            </w:pPr>
            <w:r>
              <w:t>1</w:t>
            </w:r>
            <w:r w:rsidR="00902C8D">
              <w:t xml:space="preserve">. </w:t>
            </w:r>
            <w:r w:rsidR="00581873">
              <w:t xml:space="preserve"> </w:t>
            </w:r>
            <w:r w:rsidR="00AB21B1">
              <w:t>Proponent</w:t>
            </w:r>
            <w:r w:rsidR="00AB21B1" w:rsidRPr="00B15C69">
              <w:t xml:space="preserve"> details</w:t>
            </w:r>
          </w:p>
          <w:p w14:paraId="6A2E5E31" w14:textId="215CE6AB" w:rsidR="00AB21B1" w:rsidRPr="00B15C69" w:rsidRDefault="00861D8C" w:rsidP="000C01B4">
            <w:pPr>
              <w:pStyle w:val="TableText"/>
            </w:pPr>
            <w:r w:rsidRPr="00B15C69">
              <w:rPr>
                <w:rFonts w:cs="Arial"/>
              </w:rPr>
              <w:t xml:space="preserve">The </w:t>
            </w:r>
            <w:r>
              <w:rPr>
                <w:rFonts w:cs="Arial"/>
              </w:rPr>
              <w:t>proponent</w:t>
            </w:r>
            <w:r w:rsidRPr="00B15C69">
              <w:rPr>
                <w:rFonts w:cs="Arial"/>
              </w:rPr>
              <w:t xml:space="preserve"> is the person responsible for making the</w:t>
            </w:r>
            <w:r>
              <w:rPr>
                <w:rFonts w:cs="Arial"/>
              </w:rPr>
              <w:t xml:space="preserve"> </w:t>
            </w:r>
            <w:r w:rsidR="00581873">
              <w:rPr>
                <w:rFonts w:cs="Arial"/>
              </w:rPr>
              <w:t>request</w:t>
            </w:r>
            <w:r w:rsidRPr="00B15C69">
              <w:rPr>
                <w:rFonts w:cs="Arial"/>
              </w:rPr>
              <w:t xml:space="preserve"> and need not be the owner of the land.</w:t>
            </w:r>
            <w:r>
              <w:rPr>
                <w:rFonts w:cs="Arial"/>
              </w:rPr>
              <w:t xml:space="preserve"> </w:t>
            </w:r>
            <w:r w:rsidR="00614843">
              <w:rPr>
                <w:rFonts w:cs="Arial"/>
              </w:rPr>
              <w:t>The decision notice will be given</w:t>
            </w:r>
            <w:r w:rsidR="00614843" w:rsidRPr="00B15C69">
              <w:rPr>
                <w:rFonts w:cs="Arial"/>
              </w:rPr>
              <w:t xml:space="preserve"> to the proponent.</w:t>
            </w:r>
          </w:p>
        </w:tc>
      </w:tr>
      <w:tr w:rsidR="00AB21B1" w:rsidRPr="005C2AE4" w14:paraId="20776554" w14:textId="77777777" w:rsidTr="000C01B4">
        <w:tc>
          <w:tcPr>
            <w:tcW w:w="3149" w:type="dxa"/>
          </w:tcPr>
          <w:p w14:paraId="304C3530" w14:textId="77777777" w:rsidR="00AB21B1" w:rsidRPr="00B15C69" w:rsidRDefault="00AB21B1" w:rsidP="000C01B4">
            <w:pPr>
              <w:pStyle w:val="TableText"/>
            </w:pPr>
            <w:r w:rsidRPr="00B15C69">
              <w:t xml:space="preserve">Name/s (individual or company name in full) </w:t>
            </w:r>
          </w:p>
        </w:tc>
        <w:tc>
          <w:tcPr>
            <w:tcW w:w="7045" w:type="dxa"/>
          </w:tcPr>
          <w:p w14:paraId="76A12E3A" w14:textId="77777777" w:rsidR="00AB21B1" w:rsidRPr="00B15C69" w:rsidRDefault="00AB21B1" w:rsidP="000C01B4">
            <w:pPr>
              <w:pStyle w:val="TableText"/>
            </w:pPr>
          </w:p>
        </w:tc>
      </w:tr>
      <w:tr w:rsidR="00AB21B1" w:rsidRPr="005C2AE4" w14:paraId="40693496" w14:textId="77777777" w:rsidTr="000C01B4">
        <w:tc>
          <w:tcPr>
            <w:tcW w:w="3149" w:type="dxa"/>
          </w:tcPr>
          <w:p w14:paraId="1F76FD8B" w14:textId="77777777" w:rsidR="00AB21B1" w:rsidRPr="00B15C69" w:rsidRDefault="00AB21B1" w:rsidP="000C01B4">
            <w:pPr>
              <w:pStyle w:val="TableText"/>
            </w:pPr>
            <w:r w:rsidRPr="00B15C69">
              <w:t>Contact name (for companies)</w:t>
            </w:r>
          </w:p>
        </w:tc>
        <w:tc>
          <w:tcPr>
            <w:tcW w:w="7045" w:type="dxa"/>
          </w:tcPr>
          <w:p w14:paraId="32E96F8D" w14:textId="77777777" w:rsidR="00AB21B1" w:rsidRPr="00B15C69" w:rsidRDefault="00AB21B1" w:rsidP="000C01B4">
            <w:pPr>
              <w:pStyle w:val="TableText"/>
            </w:pPr>
          </w:p>
        </w:tc>
      </w:tr>
      <w:tr w:rsidR="00AB21B1" w:rsidRPr="005C2AE4" w14:paraId="130DBCFA" w14:textId="77777777" w:rsidTr="000C01B4">
        <w:tc>
          <w:tcPr>
            <w:tcW w:w="3149" w:type="dxa"/>
          </w:tcPr>
          <w:p w14:paraId="1F133975" w14:textId="77777777" w:rsidR="00AB21B1" w:rsidRPr="00B15C69" w:rsidRDefault="00AB21B1" w:rsidP="000C01B4">
            <w:pPr>
              <w:pStyle w:val="TableText"/>
            </w:pPr>
            <w:r w:rsidRPr="00B15C69">
              <w:t>Postal address</w:t>
            </w:r>
          </w:p>
        </w:tc>
        <w:tc>
          <w:tcPr>
            <w:tcW w:w="7045" w:type="dxa"/>
          </w:tcPr>
          <w:p w14:paraId="3F90049C" w14:textId="77777777" w:rsidR="00AB21B1" w:rsidRPr="00B15C69" w:rsidRDefault="00AB21B1" w:rsidP="000C01B4">
            <w:pPr>
              <w:pStyle w:val="TableText"/>
            </w:pPr>
          </w:p>
        </w:tc>
      </w:tr>
      <w:tr w:rsidR="00AB21B1" w:rsidRPr="005C2AE4" w14:paraId="5C49734B" w14:textId="77777777" w:rsidTr="000C01B4">
        <w:tc>
          <w:tcPr>
            <w:tcW w:w="3149" w:type="dxa"/>
          </w:tcPr>
          <w:p w14:paraId="1117704E" w14:textId="77777777" w:rsidR="00AB21B1" w:rsidRPr="00B15C69" w:rsidRDefault="00AB21B1" w:rsidP="000C01B4">
            <w:pPr>
              <w:pStyle w:val="TableText"/>
            </w:pPr>
            <w:r w:rsidRPr="00B15C69">
              <w:t>Contact phone number</w:t>
            </w:r>
            <w:r>
              <w:t>/s</w:t>
            </w:r>
          </w:p>
        </w:tc>
        <w:tc>
          <w:tcPr>
            <w:tcW w:w="7045" w:type="dxa"/>
          </w:tcPr>
          <w:p w14:paraId="4B3C1DA0" w14:textId="77777777" w:rsidR="00AB21B1" w:rsidRPr="00B15C69" w:rsidRDefault="00AB21B1" w:rsidP="000C01B4">
            <w:pPr>
              <w:pStyle w:val="TableText"/>
            </w:pPr>
          </w:p>
        </w:tc>
      </w:tr>
      <w:tr w:rsidR="00AB21B1" w:rsidRPr="005C2AE4" w14:paraId="7EA760D8" w14:textId="77777777" w:rsidTr="000C01B4">
        <w:tc>
          <w:tcPr>
            <w:tcW w:w="3149" w:type="dxa"/>
          </w:tcPr>
          <w:p w14:paraId="08D8DADE" w14:textId="380181A2" w:rsidR="00AB21B1" w:rsidRPr="00B15C69" w:rsidRDefault="00AB21B1" w:rsidP="000C01B4">
            <w:pPr>
              <w:pStyle w:val="TableText"/>
            </w:pPr>
            <w:r w:rsidRPr="00B15C69">
              <w:t xml:space="preserve">Email address </w:t>
            </w:r>
            <w:r w:rsidR="00DA2F97">
              <w:t xml:space="preserve"> </w:t>
            </w:r>
          </w:p>
        </w:tc>
        <w:tc>
          <w:tcPr>
            <w:tcW w:w="7045" w:type="dxa"/>
          </w:tcPr>
          <w:p w14:paraId="0251293B" w14:textId="77777777" w:rsidR="00AB21B1" w:rsidRPr="00B15C69" w:rsidRDefault="00AB21B1" w:rsidP="000C01B4">
            <w:pPr>
              <w:pStyle w:val="TableText"/>
            </w:pPr>
          </w:p>
        </w:tc>
      </w:tr>
    </w:tbl>
    <w:p w14:paraId="4D256412" w14:textId="27412A70" w:rsidR="0066580D" w:rsidRPr="00F159D9" w:rsidRDefault="0066580D" w:rsidP="00A3381A">
      <w:pPr>
        <w:pStyle w:val="BodyText"/>
        <w:spacing w:before="0" w:after="0"/>
        <w:rPr>
          <w:sz w:val="20"/>
          <w:szCs w:val="20"/>
        </w:rPr>
      </w:pPr>
    </w:p>
    <w:tbl>
      <w:tblPr>
        <w:tblStyle w:val="SteelBlueGrid"/>
        <w:tblW w:w="5000" w:type="pct"/>
        <w:tblLook w:val="0600" w:firstRow="0" w:lastRow="0" w:firstColumn="0" w:lastColumn="0" w:noHBand="1" w:noVBand="1"/>
      </w:tblPr>
      <w:tblGrid>
        <w:gridCol w:w="3149"/>
        <w:gridCol w:w="7045"/>
      </w:tblGrid>
      <w:tr w:rsidR="00AB21B1" w:rsidRPr="005C2AE4" w14:paraId="4521A6E8" w14:textId="77777777" w:rsidTr="00AB21B1">
        <w:tc>
          <w:tcPr>
            <w:tcW w:w="10194" w:type="dxa"/>
            <w:gridSpan w:val="2"/>
          </w:tcPr>
          <w:p w14:paraId="783FDD81" w14:textId="124A0033" w:rsidR="00AB21B1" w:rsidRPr="00B15C69" w:rsidRDefault="004E5375" w:rsidP="004E5375">
            <w:pPr>
              <w:pStyle w:val="TableHeading"/>
            </w:pPr>
            <w:r w:rsidRPr="000B3B52">
              <w:t xml:space="preserve">2.  Identify the </w:t>
            </w:r>
            <w:r w:rsidR="00581873">
              <w:rPr>
                <w:rFonts w:cs="Arial"/>
              </w:rPr>
              <w:t>SDA approval for reconfiguring a lot to which this request relates</w:t>
            </w:r>
          </w:p>
        </w:tc>
      </w:tr>
      <w:tr w:rsidR="00AB21B1" w:rsidRPr="005C2AE4" w14:paraId="0B6EC753" w14:textId="77777777" w:rsidTr="00AB21B1">
        <w:tc>
          <w:tcPr>
            <w:tcW w:w="3149" w:type="dxa"/>
          </w:tcPr>
          <w:p w14:paraId="0712E432" w14:textId="1EA35400" w:rsidR="00AB21B1" w:rsidRPr="00B15C69" w:rsidRDefault="00581873" w:rsidP="00AB21B1">
            <w:pPr>
              <w:pStyle w:val="TableText"/>
            </w:pPr>
            <w:r>
              <w:rPr>
                <w:rFonts w:cs="Arial"/>
              </w:rPr>
              <w:t>SDA approval reference</w:t>
            </w:r>
          </w:p>
        </w:tc>
        <w:tc>
          <w:tcPr>
            <w:tcW w:w="7045" w:type="dxa"/>
          </w:tcPr>
          <w:p w14:paraId="7AC8FBBF" w14:textId="77777777" w:rsidR="00AB21B1" w:rsidRPr="00B15C69" w:rsidRDefault="00AB21B1" w:rsidP="00AB21B1">
            <w:pPr>
              <w:pStyle w:val="TableText"/>
            </w:pPr>
          </w:p>
        </w:tc>
      </w:tr>
      <w:tr w:rsidR="004E5375" w:rsidRPr="005C2AE4" w14:paraId="562905B6" w14:textId="77777777" w:rsidTr="00AB21B1">
        <w:tc>
          <w:tcPr>
            <w:tcW w:w="3149" w:type="dxa"/>
          </w:tcPr>
          <w:p w14:paraId="54F0BEA9" w14:textId="514E6DF0" w:rsidR="004E5375" w:rsidRPr="00B15C69" w:rsidRDefault="004E5375" w:rsidP="004E5375">
            <w:pPr>
              <w:pStyle w:val="TableText"/>
            </w:pPr>
            <w:r w:rsidRPr="00A70B38">
              <w:rPr>
                <w:rFonts w:cs="Arial"/>
              </w:rPr>
              <w:t>Date approved</w:t>
            </w:r>
          </w:p>
        </w:tc>
        <w:tc>
          <w:tcPr>
            <w:tcW w:w="7045" w:type="dxa"/>
          </w:tcPr>
          <w:p w14:paraId="32CF4F7C" w14:textId="77777777" w:rsidR="004E5375" w:rsidRPr="00B15C69" w:rsidRDefault="004E5375" w:rsidP="004E5375">
            <w:pPr>
              <w:pStyle w:val="TableText"/>
            </w:pPr>
          </w:p>
        </w:tc>
      </w:tr>
      <w:tr w:rsidR="004E5375" w:rsidRPr="005C2AE4" w14:paraId="617770DE" w14:textId="77777777" w:rsidTr="00AB21B1">
        <w:tc>
          <w:tcPr>
            <w:tcW w:w="3149" w:type="dxa"/>
          </w:tcPr>
          <w:p w14:paraId="7ECD03C2" w14:textId="49F38AB1" w:rsidR="004E5375" w:rsidRPr="00B15C69" w:rsidRDefault="004E5375" w:rsidP="004E5375">
            <w:pPr>
              <w:pStyle w:val="TableText"/>
            </w:pPr>
            <w:r w:rsidRPr="00A70B38">
              <w:rPr>
                <w:rFonts w:cs="Arial"/>
              </w:rPr>
              <w:t>Date approval lapses</w:t>
            </w:r>
          </w:p>
        </w:tc>
        <w:tc>
          <w:tcPr>
            <w:tcW w:w="7045" w:type="dxa"/>
          </w:tcPr>
          <w:p w14:paraId="1A163838" w14:textId="77777777" w:rsidR="004E5375" w:rsidRPr="00B15C69" w:rsidRDefault="004E5375" w:rsidP="004E5375">
            <w:pPr>
              <w:pStyle w:val="TableText"/>
            </w:pPr>
          </w:p>
        </w:tc>
      </w:tr>
    </w:tbl>
    <w:p w14:paraId="0A05E3EE" w14:textId="74CD26DA" w:rsidR="00AB21B1" w:rsidRDefault="00AB21B1" w:rsidP="00A3381A">
      <w:pPr>
        <w:pStyle w:val="BodyText"/>
        <w:spacing w:before="0" w:after="0"/>
      </w:pPr>
    </w:p>
    <w:tbl>
      <w:tblPr>
        <w:tblStyle w:val="SteelBlueGrid"/>
        <w:tblW w:w="5000" w:type="pct"/>
        <w:tblLook w:val="0600" w:firstRow="0" w:lastRow="0" w:firstColumn="0" w:lastColumn="0" w:noHBand="1" w:noVBand="1"/>
      </w:tblPr>
      <w:tblGrid>
        <w:gridCol w:w="10194"/>
      </w:tblGrid>
      <w:tr w:rsidR="00614843" w:rsidRPr="007D41AE" w14:paraId="7D6BEA05" w14:textId="77777777" w:rsidTr="009C48CF">
        <w:tc>
          <w:tcPr>
            <w:tcW w:w="10194" w:type="dxa"/>
          </w:tcPr>
          <w:p w14:paraId="53040815" w14:textId="026CDB71" w:rsidR="00581873" w:rsidRDefault="00581873" w:rsidP="00581873">
            <w:pPr>
              <w:pStyle w:val="TableHeading"/>
            </w:pPr>
            <w:r>
              <w:t>3</w:t>
            </w:r>
            <w:r w:rsidRPr="00B15C69">
              <w:t xml:space="preserve">.  </w:t>
            </w:r>
            <w:r>
              <w:t>Identify the condition</w:t>
            </w:r>
            <w:r w:rsidR="001F0318">
              <w:t>/</w:t>
            </w:r>
            <w:r>
              <w:t>s of the SDA approval</w:t>
            </w:r>
            <w:r w:rsidR="001F0318">
              <w:t xml:space="preserve"> that are relevant to this request</w:t>
            </w:r>
            <w:r>
              <w:t xml:space="preserve"> </w:t>
            </w:r>
          </w:p>
          <w:p w14:paraId="6024C379" w14:textId="5CB6EB5D" w:rsidR="00614843" w:rsidRPr="00B15C69" w:rsidRDefault="00581873" w:rsidP="00581873">
            <w:pPr>
              <w:pStyle w:val="TableText"/>
            </w:pPr>
            <w:r>
              <w:rPr>
                <w:rFonts w:cs="Arial"/>
              </w:rPr>
              <w:t xml:space="preserve">List the condition number/s </w:t>
            </w:r>
            <w:r w:rsidRPr="0033084C">
              <w:rPr>
                <w:rFonts w:cs="Arial"/>
              </w:rPr>
              <w:t>that are relevant to this request</w:t>
            </w:r>
            <w:r>
              <w:rPr>
                <w:rFonts w:cs="Arial"/>
              </w:rPr>
              <w:t xml:space="preserve"> (e.g. 1, 3, 6, 10)</w:t>
            </w:r>
            <w:r w:rsidRPr="0033084C">
              <w:rPr>
                <w:rFonts w:cs="Arial"/>
              </w:rPr>
              <w:t xml:space="preserve">  </w:t>
            </w:r>
          </w:p>
        </w:tc>
      </w:tr>
      <w:tr w:rsidR="00C30776" w:rsidRPr="007D41AE" w14:paraId="4D7047A2" w14:textId="77777777" w:rsidTr="008F312E">
        <w:tc>
          <w:tcPr>
            <w:tcW w:w="10194" w:type="dxa"/>
          </w:tcPr>
          <w:p w14:paraId="4E36EEE1" w14:textId="77777777" w:rsidR="00C30776" w:rsidRDefault="00C30776" w:rsidP="004E5375">
            <w:pPr>
              <w:pStyle w:val="TableText"/>
              <w:rPr>
                <w:rFonts w:ascii="Meiryo" w:eastAsia="Meiryo" w:hAnsi="Meiryo" w:cs="Meiryo"/>
              </w:rPr>
            </w:pPr>
          </w:p>
          <w:p w14:paraId="6DC3A66D" w14:textId="2CD6E2A5" w:rsidR="00C30776" w:rsidRDefault="00C30776" w:rsidP="004E5375">
            <w:pPr>
              <w:pStyle w:val="TableText"/>
              <w:rPr>
                <w:rFonts w:ascii="Meiryo" w:eastAsia="Meiryo" w:hAnsi="Meiryo" w:cs="Meiryo"/>
              </w:rPr>
            </w:pPr>
          </w:p>
          <w:p w14:paraId="6AD85EDB" w14:textId="235E3ABD" w:rsidR="00C30776" w:rsidRDefault="00C30776" w:rsidP="004E5375">
            <w:pPr>
              <w:pStyle w:val="TableText"/>
            </w:pPr>
          </w:p>
          <w:p w14:paraId="710018A8" w14:textId="77777777" w:rsidR="00DA2F97" w:rsidRDefault="00DA2F97" w:rsidP="004E5375">
            <w:pPr>
              <w:pStyle w:val="TableText"/>
            </w:pPr>
          </w:p>
          <w:p w14:paraId="5284D871" w14:textId="7EB11750" w:rsidR="00DA2F97" w:rsidRPr="00B15C69" w:rsidRDefault="00DA2F97" w:rsidP="004E5375">
            <w:pPr>
              <w:pStyle w:val="TableText"/>
            </w:pPr>
          </w:p>
        </w:tc>
      </w:tr>
    </w:tbl>
    <w:p w14:paraId="3BA8F631" w14:textId="77777777" w:rsidR="00431808" w:rsidRDefault="00431808">
      <w:r>
        <w:rPr>
          <w:b/>
        </w:rPr>
        <w:br w:type="page"/>
      </w:r>
    </w:p>
    <w:tbl>
      <w:tblPr>
        <w:tblStyle w:val="SteelBlueGrid"/>
        <w:tblW w:w="5000" w:type="pct"/>
        <w:tblLook w:val="0600" w:firstRow="0" w:lastRow="0" w:firstColumn="0" w:lastColumn="0" w:noHBand="1" w:noVBand="1"/>
      </w:tblPr>
      <w:tblGrid>
        <w:gridCol w:w="6658"/>
        <w:gridCol w:w="3536"/>
      </w:tblGrid>
      <w:tr w:rsidR="00852D1A" w:rsidRPr="00852D1A" w14:paraId="36353063" w14:textId="77777777" w:rsidTr="00A3381A">
        <w:tc>
          <w:tcPr>
            <w:tcW w:w="10194" w:type="dxa"/>
            <w:gridSpan w:val="2"/>
          </w:tcPr>
          <w:p w14:paraId="72CCD0A5" w14:textId="19D92D3B" w:rsidR="005D2024" w:rsidRDefault="00581873" w:rsidP="00581873">
            <w:pPr>
              <w:pStyle w:val="TableHeading"/>
              <w:rPr>
                <w:rFonts w:cs="Arial"/>
              </w:rPr>
            </w:pPr>
            <w:r>
              <w:lastRenderedPageBreak/>
              <w:t>4</w:t>
            </w:r>
            <w:r w:rsidR="00902C8D">
              <w:t xml:space="preserve">. </w:t>
            </w:r>
            <w:r>
              <w:t xml:space="preserve"> </w:t>
            </w:r>
            <w:r w:rsidR="00A3381A" w:rsidRPr="00852D1A">
              <w:t xml:space="preserve">Supporting information </w:t>
            </w:r>
            <w:r w:rsidR="00861D8C" w:rsidRPr="00B15C69">
              <w:rPr>
                <w:rFonts w:cs="Arial"/>
              </w:rPr>
              <w:t xml:space="preserve">to accompany this </w:t>
            </w:r>
            <w:r>
              <w:rPr>
                <w:rFonts w:cs="Arial"/>
              </w:rPr>
              <w:t>request</w:t>
            </w:r>
          </w:p>
          <w:p w14:paraId="5A3ECC6C" w14:textId="08969F79" w:rsidR="00C30776" w:rsidRPr="00852D1A" w:rsidRDefault="00C30776" w:rsidP="00C30776">
            <w:pPr>
              <w:pStyle w:val="TableText"/>
            </w:pPr>
            <w:r w:rsidRPr="00C30776">
              <w:t xml:space="preserve">Note: </w:t>
            </w:r>
            <w:r w:rsidR="003A4F88">
              <w:t>d</w:t>
            </w:r>
            <w:r w:rsidR="003A4F88" w:rsidRPr="00BE6928">
              <w:t xml:space="preserve">emonstrated evidence of compliance with each condition </w:t>
            </w:r>
            <w:r w:rsidRPr="00C30776">
              <w:t xml:space="preserve">identified </w:t>
            </w:r>
            <w:r w:rsidR="003A4F88">
              <w:t>in section 3.</w:t>
            </w:r>
          </w:p>
        </w:tc>
      </w:tr>
      <w:tr w:rsidR="00956C32" w:rsidRPr="00852D1A" w14:paraId="30083B08" w14:textId="77777777" w:rsidTr="00431808">
        <w:trPr>
          <w:trHeight w:val="711"/>
        </w:trPr>
        <w:tc>
          <w:tcPr>
            <w:tcW w:w="6658" w:type="dxa"/>
          </w:tcPr>
          <w:p w14:paraId="1A6EB3F0" w14:textId="08ED0712" w:rsidR="00431808" w:rsidRPr="00431808" w:rsidRDefault="00956C32" w:rsidP="00431808">
            <w:pPr>
              <w:pStyle w:val="TableText"/>
            </w:pPr>
            <w:r w:rsidRPr="00134FA3">
              <w:t>Description of supporting information or title of attachment</w:t>
            </w:r>
            <w:r>
              <w:t xml:space="preserve">. </w:t>
            </w:r>
          </w:p>
        </w:tc>
        <w:tc>
          <w:tcPr>
            <w:tcW w:w="3536" w:type="dxa"/>
          </w:tcPr>
          <w:p w14:paraId="6292AD1E" w14:textId="354B2CC7" w:rsidR="00956C32" w:rsidRPr="00852D1A" w:rsidRDefault="000244F2" w:rsidP="00956C32">
            <w:pPr>
              <w:pStyle w:val="TableText"/>
            </w:pPr>
            <w:r w:rsidRPr="00134FA3">
              <w:t>Method of lodgement e</w:t>
            </w:r>
            <w:r>
              <w:t>.g. via email, hard copy, or electronically</w:t>
            </w:r>
          </w:p>
        </w:tc>
      </w:tr>
      <w:tr w:rsidR="00581873" w:rsidRPr="00852D1A" w14:paraId="3D6C8F7A" w14:textId="77777777" w:rsidTr="00956C32">
        <w:trPr>
          <w:trHeight w:val="57"/>
        </w:trPr>
        <w:tc>
          <w:tcPr>
            <w:tcW w:w="6658" w:type="dxa"/>
          </w:tcPr>
          <w:p w14:paraId="51E2D1B6" w14:textId="2A61AD86" w:rsidR="00581873" w:rsidRPr="00852D1A" w:rsidRDefault="00581873" w:rsidP="00581873">
            <w:pPr>
              <w:pStyle w:val="TableText"/>
            </w:pPr>
            <w:r w:rsidRPr="009C33EF">
              <w:rPr>
                <w:rFonts w:cs="Arial"/>
              </w:rPr>
              <w:t>Plan of subdivision</w:t>
            </w:r>
            <w:r>
              <w:rPr>
                <w:rStyle w:val="FootnoteReference"/>
                <w:rFonts w:cs="Arial"/>
              </w:rPr>
              <w:footnoteReference w:id="2"/>
            </w:r>
            <w:r>
              <w:rPr>
                <w:rFonts w:cs="Arial"/>
              </w:rPr>
              <w:t xml:space="preserve"> </w:t>
            </w:r>
            <w:r>
              <w:rPr>
                <w:rStyle w:val="FootnoteReference"/>
                <w:rFonts w:cs="Arial"/>
              </w:rPr>
              <w:footnoteReference w:id="3"/>
            </w:r>
          </w:p>
        </w:tc>
        <w:tc>
          <w:tcPr>
            <w:tcW w:w="3536" w:type="dxa"/>
          </w:tcPr>
          <w:p w14:paraId="13A85FB6" w14:textId="1D474305" w:rsidR="00581873" w:rsidRPr="00852D1A" w:rsidRDefault="00581873" w:rsidP="00581873">
            <w:pPr>
              <w:pStyle w:val="TableText"/>
            </w:pPr>
          </w:p>
        </w:tc>
      </w:tr>
      <w:tr w:rsidR="00581873" w:rsidRPr="00852D1A" w14:paraId="22B6D4AB" w14:textId="77777777" w:rsidTr="00956C32">
        <w:trPr>
          <w:trHeight w:val="57"/>
        </w:trPr>
        <w:tc>
          <w:tcPr>
            <w:tcW w:w="6658" w:type="dxa"/>
          </w:tcPr>
          <w:p w14:paraId="2853433D" w14:textId="647BD787" w:rsidR="00581873" w:rsidRPr="00852D1A" w:rsidRDefault="00581873" w:rsidP="00581873">
            <w:pPr>
              <w:pStyle w:val="TableText"/>
            </w:pPr>
            <w:r>
              <w:t>Geographic information system (GIS) data</w:t>
            </w:r>
          </w:p>
        </w:tc>
        <w:tc>
          <w:tcPr>
            <w:tcW w:w="3536" w:type="dxa"/>
          </w:tcPr>
          <w:p w14:paraId="08C9044E" w14:textId="338FA254" w:rsidR="00581873" w:rsidRPr="00852D1A" w:rsidRDefault="00581873" w:rsidP="00581873">
            <w:pPr>
              <w:pStyle w:val="TableBullet2"/>
              <w:numPr>
                <w:ilvl w:val="0"/>
                <w:numId w:val="0"/>
              </w:numPr>
            </w:pPr>
          </w:p>
        </w:tc>
      </w:tr>
      <w:tr w:rsidR="00581873" w:rsidRPr="00852D1A" w14:paraId="115B2FC8" w14:textId="77777777" w:rsidTr="00956C32">
        <w:trPr>
          <w:trHeight w:val="57"/>
        </w:trPr>
        <w:tc>
          <w:tcPr>
            <w:tcW w:w="6658" w:type="dxa"/>
          </w:tcPr>
          <w:p w14:paraId="0565F5B4" w14:textId="77777777" w:rsidR="00581873" w:rsidRPr="00852D1A" w:rsidRDefault="00581873" w:rsidP="00581873">
            <w:pPr>
              <w:pStyle w:val="TableBullet2"/>
              <w:numPr>
                <w:ilvl w:val="0"/>
                <w:numId w:val="0"/>
              </w:numPr>
            </w:pPr>
          </w:p>
        </w:tc>
        <w:tc>
          <w:tcPr>
            <w:tcW w:w="3536" w:type="dxa"/>
          </w:tcPr>
          <w:p w14:paraId="5B095DAA" w14:textId="56513B8A" w:rsidR="00581873" w:rsidRPr="00852D1A" w:rsidRDefault="00581873" w:rsidP="00581873">
            <w:pPr>
              <w:pStyle w:val="TableBullet2"/>
              <w:numPr>
                <w:ilvl w:val="0"/>
                <w:numId w:val="0"/>
              </w:numPr>
            </w:pPr>
          </w:p>
        </w:tc>
      </w:tr>
      <w:tr w:rsidR="00581873" w:rsidRPr="00852D1A" w14:paraId="540BDA03" w14:textId="77777777" w:rsidTr="00956C32">
        <w:trPr>
          <w:trHeight w:val="57"/>
        </w:trPr>
        <w:tc>
          <w:tcPr>
            <w:tcW w:w="6658" w:type="dxa"/>
          </w:tcPr>
          <w:p w14:paraId="4B2E9D31" w14:textId="77777777" w:rsidR="00581873" w:rsidRPr="00852D1A" w:rsidRDefault="00581873" w:rsidP="00581873">
            <w:pPr>
              <w:pStyle w:val="TableBullet2"/>
              <w:numPr>
                <w:ilvl w:val="0"/>
                <w:numId w:val="0"/>
              </w:numPr>
            </w:pPr>
          </w:p>
        </w:tc>
        <w:tc>
          <w:tcPr>
            <w:tcW w:w="3536" w:type="dxa"/>
          </w:tcPr>
          <w:p w14:paraId="7244CA25" w14:textId="6E8DA638" w:rsidR="00581873" w:rsidRPr="00852D1A" w:rsidRDefault="00581873" w:rsidP="00581873">
            <w:pPr>
              <w:pStyle w:val="TableBullet2"/>
              <w:numPr>
                <w:ilvl w:val="0"/>
                <w:numId w:val="0"/>
              </w:numPr>
            </w:pPr>
          </w:p>
        </w:tc>
      </w:tr>
      <w:tr w:rsidR="00581873" w:rsidRPr="00852D1A" w14:paraId="4CB274F1" w14:textId="77777777" w:rsidTr="00956C32">
        <w:trPr>
          <w:trHeight w:val="57"/>
        </w:trPr>
        <w:tc>
          <w:tcPr>
            <w:tcW w:w="6658" w:type="dxa"/>
          </w:tcPr>
          <w:p w14:paraId="56008F7E" w14:textId="77777777" w:rsidR="00581873" w:rsidRPr="00852D1A" w:rsidRDefault="00581873" w:rsidP="00581873">
            <w:pPr>
              <w:pStyle w:val="TableBullet2"/>
              <w:numPr>
                <w:ilvl w:val="0"/>
                <w:numId w:val="0"/>
              </w:numPr>
            </w:pPr>
          </w:p>
        </w:tc>
        <w:tc>
          <w:tcPr>
            <w:tcW w:w="3536" w:type="dxa"/>
          </w:tcPr>
          <w:p w14:paraId="65B78692" w14:textId="32573106" w:rsidR="00581873" w:rsidRPr="00852D1A" w:rsidRDefault="00581873" w:rsidP="00581873">
            <w:pPr>
              <w:pStyle w:val="TableBullet2"/>
              <w:numPr>
                <w:ilvl w:val="0"/>
                <w:numId w:val="0"/>
              </w:numPr>
            </w:pPr>
          </w:p>
        </w:tc>
      </w:tr>
      <w:tr w:rsidR="00DA2F97" w:rsidRPr="00852D1A" w14:paraId="6F7FC2CE" w14:textId="77777777" w:rsidTr="00956C32">
        <w:trPr>
          <w:trHeight w:val="57"/>
        </w:trPr>
        <w:tc>
          <w:tcPr>
            <w:tcW w:w="6658" w:type="dxa"/>
          </w:tcPr>
          <w:p w14:paraId="5732C107" w14:textId="77777777" w:rsidR="00DA2F97" w:rsidRPr="00852D1A" w:rsidRDefault="00DA2F97" w:rsidP="00581873">
            <w:pPr>
              <w:pStyle w:val="TableBullet2"/>
              <w:numPr>
                <w:ilvl w:val="0"/>
                <w:numId w:val="0"/>
              </w:numPr>
            </w:pPr>
          </w:p>
        </w:tc>
        <w:tc>
          <w:tcPr>
            <w:tcW w:w="3536" w:type="dxa"/>
          </w:tcPr>
          <w:p w14:paraId="51240FD2" w14:textId="77777777" w:rsidR="00DA2F97" w:rsidRPr="00852D1A" w:rsidRDefault="00DA2F97" w:rsidP="00581873">
            <w:pPr>
              <w:pStyle w:val="TableBullet2"/>
              <w:numPr>
                <w:ilvl w:val="0"/>
                <w:numId w:val="0"/>
              </w:numPr>
            </w:pPr>
          </w:p>
        </w:tc>
      </w:tr>
      <w:tr w:rsidR="003A4F88" w:rsidRPr="00852D1A" w14:paraId="2143DF7C" w14:textId="77777777" w:rsidTr="00956C32">
        <w:trPr>
          <w:trHeight w:val="57"/>
        </w:trPr>
        <w:tc>
          <w:tcPr>
            <w:tcW w:w="6658" w:type="dxa"/>
          </w:tcPr>
          <w:p w14:paraId="2C019FF1" w14:textId="77777777" w:rsidR="003A4F88" w:rsidRPr="00852D1A" w:rsidRDefault="003A4F88" w:rsidP="00581873">
            <w:pPr>
              <w:pStyle w:val="TableBullet2"/>
              <w:numPr>
                <w:ilvl w:val="0"/>
                <w:numId w:val="0"/>
              </w:numPr>
            </w:pPr>
          </w:p>
        </w:tc>
        <w:tc>
          <w:tcPr>
            <w:tcW w:w="3536" w:type="dxa"/>
          </w:tcPr>
          <w:p w14:paraId="5561BAB0" w14:textId="77777777" w:rsidR="003A4F88" w:rsidRPr="00852D1A" w:rsidRDefault="003A4F88" w:rsidP="00581873">
            <w:pPr>
              <w:pStyle w:val="TableBullet2"/>
              <w:numPr>
                <w:ilvl w:val="0"/>
                <w:numId w:val="0"/>
              </w:numPr>
            </w:pPr>
          </w:p>
        </w:tc>
      </w:tr>
      <w:tr w:rsidR="00DA2F97" w:rsidRPr="00852D1A" w14:paraId="7535E37C" w14:textId="77777777" w:rsidTr="00956C32">
        <w:trPr>
          <w:trHeight w:val="57"/>
        </w:trPr>
        <w:tc>
          <w:tcPr>
            <w:tcW w:w="6658" w:type="dxa"/>
          </w:tcPr>
          <w:p w14:paraId="7AF842C9" w14:textId="77777777" w:rsidR="00DA2F97" w:rsidRPr="00852D1A" w:rsidRDefault="00DA2F97" w:rsidP="00581873">
            <w:pPr>
              <w:pStyle w:val="TableBullet2"/>
              <w:numPr>
                <w:ilvl w:val="0"/>
                <w:numId w:val="0"/>
              </w:numPr>
            </w:pPr>
          </w:p>
        </w:tc>
        <w:tc>
          <w:tcPr>
            <w:tcW w:w="3536" w:type="dxa"/>
          </w:tcPr>
          <w:p w14:paraId="21272151" w14:textId="77777777" w:rsidR="00DA2F97" w:rsidRPr="00852D1A" w:rsidRDefault="00DA2F97" w:rsidP="00581873">
            <w:pPr>
              <w:pStyle w:val="TableBullet2"/>
              <w:numPr>
                <w:ilvl w:val="0"/>
                <w:numId w:val="0"/>
              </w:numPr>
            </w:pPr>
          </w:p>
        </w:tc>
      </w:tr>
      <w:tr w:rsidR="00581873" w:rsidRPr="00852D1A" w14:paraId="417C7165" w14:textId="77777777" w:rsidTr="00956C32">
        <w:trPr>
          <w:trHeight w:val="57"/>
        </w:trPr>
        <w:tc>
          <w:tcPr>
            <w:tcW w:w="6658" w:type="dxa"/>
          </w:tcPr>
          <w:p w14:paraId="66DCAB33" w14:textId="77777777" w:rsidR="00581873" w:rsidRPr="00852D1A" w:rsidRDefault="00581873" w:rsidP="00581873">
            <w:pPr>
              <w:pStyle w:val="TableBullet2"/>
              <w:numPr>
                <w:ilvl w:val="0"/>
                <w:numId w:val="0"/>
              </w:numPr>
            </w:pPr>
          </w:p>
        </w:tc>
        <w:tc>
          <w:tcPr>
            <w:tcW w:w="3536" w:type="dxa"/>
          </w:tcPr>
          <w:p w14:paraId="3AA0AF93" w14:textId="77777777" w:rsidR="00581873" w:rsidRPr="00852D1A" w:rsidRDefault="00581873" w:rsidP="00581873">
            <w:pPr>
              <w:pStyle w:val="TableBullet2"/>
              <w:numPr>
                <w:ilvl w:val="0"/>
                <w:numId w:val="0"/>
              </w:numPr>
            </w:pPr>
          </w:p>
        </w:tc>
      </w:tr>
    </w:tbl>
    <w:p w14:paraId="62D29756" w14:textId="77777777" w:rsidR="00D110D0" w:rsidRDefault="00D110D0"/>
    <w:tbl>
      <w:tblPr>
        <w:tblStyle w:val="SteelBlueGrid"/>
        <w:tblW w:w="5000" w:type="pct"/>
        <w:tblLook w:val="0600" w:firstRow="0" w:lastRow="0" w:firstColumn="0" w:lastColumn="0" w:noHBand="1" w:noVBand="1"/>
      </w:tblPr>
      <w:tblGrid>
        <w:gridCol w:w="10194"/>
      </w:tblGrid>
      <w:tr w:rsidR="00250718" w:rsidRPr="00EC4D2F" w14:paraId="72481179" w14:textId="77777777" w:rsidTr="0073024B">
        <w:tc>
          <w:tcPr>
            <w:tcW w:w="10194" w:type="dxa"/>
          </w:tcPr>
          <w:p w14:paraId="1BF3C7E3" w14:textId="5B64F808" w:rsidR="00250718" w:rsidRPr="00B15C69" w:rsidRDefault="00581873" w:rsidP="0073024B">
            <w:pPr>
              <w:pStyle w:val="TableHeading"/>
              <w:rPr>
                <w:vertAlign w:val="superscript"/>
              </w:rPr>
            </w:pPr>
            <w:r>
              <w:t>5</w:t>
            </w:r>
            <w:r w:rsidR="00902C8D">
              <w:t>.</w:t>
            </w:r>
            <w:r>
              <w:t xml:space="preserve"> </w:t>
            </w:r>
            <w:r w:rsidR="00902C8D">
              <w:t xml:space="preserve"> </w:t>
            </w:r>
            <w:r w:rsidR="00250718" w:rsidRPr="00B15C69">
              <w:t>Proponent’s declaration</w:t>
            </w:r>
          </w:p>
        </w:tc>
      </w:tr>
      <w:tr w:rsidR="00DA2F97" w:rsidRPr="00EC4D2F" w14:paraId="0C5959A6" w14:textId="77777777" w:rsidTr="0073024B">
        <w:tc>
          <w:tcPr>
            <w:tcW w:w="10194" w:type="dxa"/>
          </w:tcPr>
          <w:tbl>
            <w:tblPr>
              <w:tblStyle w:val="SteelBlueGrid"/>
              <w:tblW w:w="5000" w:type="pct"/>
              <w:tblLook w:val="0600" w:firstRow="0" w:lastRow="0" w:firstColumn="0" w:lastColumn="0" w:noHBand="1" w:noVBand="1"/>
            </w:tblPr>
            <w:tblGrid>
              <w:gridCol w:w="3119"/>
              <w:gridCol w:w="7055"/>
            </w:tblGrid>
            <w:tr w:rsidR="00DA2F97" w:rsidRPr="00E77310" w14:paraId="13EAFB6D" w14:textId="77777777" w:rsidTr="003D5AA9">
              <w:tc>
                <w:tcPr>
                  <w:tcW w:w="10194" w:type="dxa"/>
                  <w:gridSpan w:val="2"/>
                </w:tcPr>
                <w:p w14:paraId="0F8137C0" w14:textId="3AA28642" w:rsidR="000C747A" w:rsidRDefault="000C747A" w:rsidP="000C747A">
                  <w:pPr>
                    <w:pStyle w:val="TableText"/>
                    <w:ind w:left="134"/>
                  </w:pPr>
                  <w:r w:rsidRPr="00B15C69">
                    <w:t xml:space="preserve">By making this </w:t>
                  </w:r>
                  <w:r>
                    <w:t xml:space="preserve">SDA </w:t>
                  </w:r>
                  <w:r w:rsidR="00D04648">
                    <w:t>request</w:t>
                  </w:r>
                  <w:r w:rsidRPr="00B15C69">
                    <w:t xml:space="preserve">, I declare that all the information in this </w:t>
                  </w:r>
                  <w:r>
                    <w:t xml:space="preserve">SDA </w:t>
                  </w:r>
                  <w:r w:rsidR="00D04648">
                    <w:t>request</w:t>
                  </w:r>
                  <w:r w:rsidRPr="00B15C69">
                    <w:t xml:space="preserve"> is true and correct.</w:t>
                  </w:r>
                  <w:r>
                    <w:t xml:space="preserve"> </w:t>
                  </w:r>
                  <w:r>
                    <w:br/>
                  </w:r>
                  <w:r w:rsidRPr="00204B28">
                    <w:t xml:space="preserve">I understand that it is </w:t>
                  </w:r>
                  <w:r>
                    <w:t>unlawful to provide</w:t>
                  </w:r>
                  <w:r w:rsidRPr="00204B28">
                    <w:t xml:space="preserve"> false or misleading</w:t>
                  </w:r>
                  <w:r>
                    <w:t xml:space="preserve"> </w:t>
                  </w:r>
                  <w:r w:rsidRPr="00204B28">
                    <w:t>information.</w:t>
                  </w:r>
                  <w:r>
                    <w:t xml:space="preserve"> </w:t>
                  </w:r>
                </w:p>
                <w:p w14:paraId="4271698C" w14:textId="6B448934" w:rsidR="00DA2F97" w:rsidRPr="00E77310" w:rsidRDefault="000C747A" w:rsidP="000C747A">
                  <w:pPr>
                    <w:pStyle w:val="TableText"/>
                    <w:ind w:left="127"/>
                  </w:pPr>
                  <w:r w:rsidRPr="00BA4494">
                    <w:t xml:space="preserve">I consent to receive future electronic communications from the assessment </w:t>
                  </w:r>
                  <w:r>
                    <w:t>m</w:t>
                  </w:r>
                  <w:r w:rsidRPr="00BA4494">
                    <w:t xml:space="preserve">anager and any referral agency for the development application where written information is required or permitted, pursuant to sections 11 and 12 of the electronic </w:t>
                  </w:r>
                  <w:r w:rsidRPr="0022696E">
                    <w:rPr>
                      <w:i/>
                      <w:iCs/>
                    </w:rPr>
                    <w:t>Transactions Act 2001</w:t>
                  </w:r>
                  <w:r w:rsidRPr="00BA4494">
                    <w:t>.</w:t>
                  </w:r>
                </w:p>
              </w:tc>
            </w:tr>
            <w:tr w:rsidR="00DA2F97" w:rsidRPr="00E77310" w14:paraId="4B3C28C2" w14:textId="77777777" w:rsidTr="003D5AA9">
              <w:tc>
                <w:tcPr>
                  <w:tcW w:w="3123" w:type="dxa"/>
                </w:tcPr>
                <w:p w14:paraId="38BC36BA" w14:textId="77777777" w:rsidR="00DA2F97" w:rsidRPr="00E77310" w:rsidRDefault="00DA2F97" w:rsidP="00DA2F97">
                  <w:pPr>
                    <w:pStyle w:val="TableText"/>
                  </w:pPr>
                  <w:r w:rsidRPr="00E77310">
                    <w:t>Signature</w:t>
                  </w:r>
                </w:p>
              </w:tc>
              <w:tc>
                <w:tcPr>
                  <w:tcW w:w="7071" w:type="dxa"/>
                </w:tcPr>
                <w:p w14:paraId="278C44E7" w14:textId="77777777" w:rsidR="00DA2F97" w:rsidRPr="00E77310" w:rsidRDefault="00DA2F97" w:rsidP="00DA2F97">
                  <w:pPr>
                    <w:pStyle w:val="TableText"/>
                  </w:pPr>
                </w:p>
              </w:tc>
            </w:tr>
            <w:tr w:rsidR="00DA2F97" w:rsidRPr="00E77310" w14:paraId="75831E47" w14:textId="77777777" w:rsidTr="003D5AA9">
              <w:tc>
                <w:tcPr>
                  <w:tcW w:w="3123" w:type="dxa"/>
                </w:tcPr>
                <w:p w14:paraId="5DF48852" w14:textId="77777777" w:rsidR="00DA2F97" w:rsidRPr="00E77310" w:rsidRDefault="00DA2F97" w:rsidP="00DA2F97">
                  <w:pPr>
                    <w:pStyle w:val="TableText"/>
                  </w:pPr>
                  <w:r w:rsidRPr="00E77310">
                    <w:t>Name</w:t>
                  </w:r>
                </w:p>
              </w:tc>
              <w:tc>
                <w:tcPr>
                  <w:tcW w:w="7071" w:type="dxa"/>
                </w:tcPr>
                <w:p w14:paraId="091E9692" w14:textId="77777777" w:rsidR="00DA2F97" w:rsidRPr="00E77310" w:rsidRDefault="00DA2F97" w:rsidP="00DA2F97">
                  <w:pPr>
                    <w:pStyle w:val="TableText"/>
                  </w:pPr>
                </w:p>
              </w:tc>
            </w:tr>
            <w:tr w:rsidR="00DA2F97" w:rsidRPr="00E77310" w14:paraId="00CFC7E3" w14:textId="77777777" w:rsidTr="003D5AA9">
              <w:tc>
                <w:tcPr>
                  <w:tcW w:w="3123" w:type="dxa"/>
                </w:tcPr>
                <w:p w14:paraId="422D6F52" w14:textId="77777777" w:rsidR="00DA2F97" w:rsidRPr="00E77310" w:rsidRDefault="00DA2F97" w:rsidP="00DA2F97">
                  <w:pPr>
                    <w:pStyle w:val="TableText"/>
                  </w:pPr>
                  <w:r w:rsidRPr="00E77310">
                    <w:t>Date</w:t>
                  </w:r>
                </w:p>
              </w:tc>
              <w:tc>
                <w:tcPr>
                  <w:tcW w:w="7071" w:type="dxa"/>
                </w:tcPr>
                <w:p w14:paraId="64147B6C" w14:textId="77777777" w:rsidR="00DA2F97" w:rsidRPr="00E77310" w:rsidRDefault="00DA2F97" w:rsidP="00DA2F97">
                  <w:pPr>
                    <w:pStyle w:val="TableText"/>
                  </w:pPr>
                </w:p>
              </w:tc>
            </w:tr>
          </w:tbl>
          <w:p w14:paraId="32B607E3" w14:textId="537D2D64" w:rsidR="00DA2F97" w:rsidRPr="00B15C69" w:rsidRDefault="00DA2F97" w:rsidP="00DA2F97">
            <w:pPr>
              <w:pStyle w:val="TableText"/>
              <w:ind w:left="426"/>
            </w:pPr>
          </w:p>
        </w:tc>
      </w:tr>
    </w:tbl>
    <w:p w14:paraId="47A79D88" w14:textId="05F9B3F6" w:rsidR="005D2024" w:rsidRDefault="005D2024" w:rsidP="00250718">
      <w:pPr>
        <w:pStyle w:val="TableCaption"/>
        <w:spacing w:before="0" w:after="0"/>
      </w:pPr>
    </w:p>
    <w:tbl>
      <w:tblPr>
        <w:tblStyle w:val="SteelBlueGrid"/>
        <w:tblW w:w="5000" w:type="pct"/>
        <w:tblLook w:val="0600" w:firstRow="0" w:lastRow="0" w:firstColumn="0" w:lastColumn="0" w:noHBand="1" w:noVBand="1"/>
      </w:tblPr>
      <w:tblGrid>
        <w:gridCol w:w="3141"/>
        <w:gridCol w:w="7053"/>
      </w:tblGrid>
      <w:tr w:rsidR="00DA2F97" w14:paraId="4E45DEB2" w14:textId="77777777" w:rsidTr="00A469AA">
        <w:tc>
          <w:tcPr>
            <w:tcW w:w="10194" w:type="dxa"/>
            <w:gridSpan w:val="2"/>
            <w:hideMark/>
          </w:tcPr>
          <w:p w14:paraId="607BC395" w14:textId="73719647" w:rsidR="00DA2F97" w:rsidRDefault="00DA2F97" w:rsidP="00A469AA">
            <w:pPr>
              <w:pStyle w:val="TableHeading"/>
              <w:rPr>
                <w:vertAlign w:val="superscript"/>
              </w:rPr>
            </w:pPr>
            <w:bookmarkStart w:id="13" w:name="_Hlk81242047"/>
            <w:r>
              <w:t>6.  Payment details</w:t>
            </w:r>
          </w:p>
          <w:p w14:paraId="070B0EDD" w14:textId="637DDE69" w:rsidR="00DA2F97" w:rsidRDefault="00DA2F97" w:rsidP="00A469AA">
            <w:pPr>
              <w:pStyle w:val="TableText"/>
            </w:pPr>
            <w:r w:rsidRPr="00DA4D79">
              <w:rPr>
                <w:rFonts w:cs="Arial"/>
              </w:rPr>
              <w:t xml:space="preserve">For more information, read the </w:t>
            </w:r>
            <w:r w:rsidRPr="00DA4D79">
              <w:rPr>
                <w:rFonts w:cs="Arial"/>
                <w:i/>
              </w:rPr>
              <w:t>Guideline to state development area fees</w:t>
            </w:r>
            <w:r w:rsidRPr="00DA4D79">
              <w:rPr>
                <w:rFonts w:cs="Arial"/>
              </w:rPr>
              <w:t xml:space="preserve"> at </w:t>
            </w:r>
            <w:hyperlink r:id="rId11" w:history="1">
              <w:r w:rsidR="00B62075" w:rsidRPr="00DB53CD">
                <w:rPr>
                  <w:rStyle w:val="Hyperlink"/>
                  <w:rFonts w:cs="Arial"/>
                  <w:szCs w:val="20"/>
                </w:rPr>
                <w:t>www.statedevelopment.qld.gov.au/sda</w:t>
              </w:r>
            </w:hyperlink>
          </w:p>
        </w:tc>
      </w:tr>
      <w:tr w:rsidR="00DA2F97" w:rsidRPr="0098184E" w14:paraId="154231E0" w14:textId="77777777" w:rsidTr="00A469AA">
        <w:tc>
          <w:tcPr>
            <w:tcW w:w="3141" w:type="dxa"/>
          </w:tcPr>
          <w:p w14:paraId="697D2528" w14:textId="77777777" w:rsidR="00DA2F97" w:rsidRPr="00B15C69" w:rsidRDefault="00DA2F97" w:rsidP="00A469AA">
            <w:pPr>
              <w:pStyle w:val="TableText"/>
            </w:pPr>
            <w:r>
              <w:t>Relevant fee amount</w:t>
            </w:r>
            <w:r w:rsidRPr="00B15C69">
              <w:t xml:space="preserve">  </w:t>
            </w:r>
          </w:p>
        </w:tc>
        <w:tc>
          <w:tcPr>
            <w:tcW w:w="7053" w:type="dxa"/>
          </w:tcPr>
          <w:p w14:paraId="01076F37" w14:textId="77777777" w:rsidR="00DA2F97" w:rsidRPr="00B15C69" w:rsidRDefault="00DA2F97" w:rsidP="00A469AA">
            <w:pPr>
              <w:pStyle w:val="TableText"/>
            </w:pPr>
          </w:p>
        </w:tc>
      </w:tr>
      <w:tr w:rsidR="00DA2F97" w:rsidRPr="0098184E" w14:paraId="23C73E38" w14:textId="77777777" w:rsidTr="00A469AA">
        <w:tc>
          <w:tcPr>
            <w:tcW w:w="3141" w:type="dxa"/>
          </w:tcPr>
          <w:p w14:paraId="27802E40" w14:textId="77777777" w:rsidR="00DA2F97" w:rsidRDefault="00DA2F97" w:rsidP="00A469AA">
            <w:pPr>
              <w:pStyle w:val="TableText"/>
            </w:pPr>
            <w:r>
              <w:t>Payment method</w:t>
            </w:r>
          </w:p>
        </w:tc>
        <w:tc>
          <w:tcPr>
            <w:tcW w:w="7053" w:type="dxa"/>
          </w:tcPr>
          <w:p w14:paraId="7B7B245A" w14:textId="77777777" w:rsidR="00DA2F97" w:rsidRPr="00B15C69" w:rsidRDefault="00D20A55" w:rsidP="00A469AA">
            <w:pPr>
              <w:pStyle w:val="TableText"/>
            </w:pPr>
            <w:sdt>
              <w:sdtPr>
                <w:rPr>
                  <w:rFonts w:ascii="MS Gothic" w:eastAsia="MS Gothic" w:hAnsi="MS Gothic" w:hint="eastAsia"/>
                </w:rPr>
                <w:id w:val="2123719786"/>
                <w14:checkbox>
                  <w14:checked w14:val="0"/>
                  <w14:checkedState w14:val="2612" w14:font="MS Gothic"/>
                  <w14:uncheckedState w14:val="2610" w14:font="MS Gothic"/>
                </w14:checkbox>
              </w:sdtPr>
              <w:sdtEndPr/>
              <w:sdtContent>
                <w:r w:rsidR="00DA2F97">
                  <w:rPr>
                    <w:rFonts w:ascii="MS Gothic" w:eastAsia="MS Gothic" w:hAnsi="MS Gothic" w:hint="eastAsia"/>
                  </w:rPr>
                  <w:t>☐</w:t>
                </w:r>
              </w:sdtContent>
            </w:sdt>
            <w:r w:rsidR="00DA2F97" w:rsidRPr="00B15C69">
              <w:t xml:space="preserve">   Direct deposit</w:t>
            </w:r>
          </w:p>
          <w:p w14:paraId="121B2017" w14:textId="77777777" w:rsidR="00B62075" w:rsidRDefault="00DA2F97" w:rsidP="00B62075">
            <w:pPr>
              <w:pStyle w:val="TableText"/>
              <w:rPr>
                <w:szCs w:val="20"/>
                <w:lang w:val="en-NZ"/>
              </w:rPr>
            </w:pPr>
            <w:r w:rsidRPr="00072385">
              <w:rPr>
                <w:szCs w:val="20"/>
                <w:lang w:val="en-NZ"/>
              </w:rPr>
              <w:t xml:space="preserve">Account name   </w:t>
            </w:r>
            <w:r w:rsidR="00B62075" w:rsidRPr="00072385">
              <w:rPr>
                <w:szCs w:val="20"/>
                <w:lang w:val="en-NZ"/>
              </w:rPr>
              <w:t>Department of State Development</w:t>
            </w:r>
            <w:r w:rsidR="00B62075">
              <w:rPr>
                <w:szCs w:val="20"/>
                <w:lang w:val="en-NZ"/>
              </w:rPr>
              <w:t xml:space="preserve">, Infrastructure, Local  </w:t>
            </w:r>
          </w:p>
          <w:p w14:paraId="35AAC528" w14:textId="77777777" w:rsidR="00B62075" w:rsidRPr="00072385" w:rsidRDefault="00B62075" w:rsidP="00B62075">
            <w:pPr>
              <w:pStyle w:val="TableText"/>
              <w:rPr>
                <w:szCs w:val="20"/>
                <w:lang w:val="en-NZ"/>
              </w:rPr>
            </w:pPr>
            <w:r>
              <w:rPr>
                <w:szCs w:val="20"/>
                <w:lang w:val="en-NZ"/>
              </w:rPr>
              <w:t xml:space="preserve">                          Government and Planning</w:t>
            </w:r>
          </w:p>
          <w:p w14:paraId="09B3F796" w14:textId="735A6F36" w:rsidR="00DA2F97" w:rsidRPr="00072385" w:rsidRDefault="00DA2F97" w:rsidP="00A469AA">
            <w:pPr>
              <w:pStyle w:val="TableText"/>
              <w:rPr>
                <w:szCs w:val="20"/>
                <w:lang w:val="en-NZ"/>
              </w:rPr>
            </w:pPr>
            <w:r w:rsidRPr="00072385">
              <w:rPr>
                <w:szCs w:val="20"/>
                <w:lang w:val="en-NZ"/>
              </w:rPr>
              <w:t xml:space="preserve">BSB </w:t>
            </w:r>
            <w:r w:rsidRPr="00072385">
              <w:rPr>
                <w:szCs w:val="20"/>
                <w:lang w:val="en-NZ"/>
              </w:rPr>
              <w:tab/>
              <w:t xml:space="preserve">      </w:t>
            </w:r>
            <w:r>
              <w:rPr>
                <w:szCs w:val="20"/>
                <w:lang w:val="en-NZ"/>
              </w:rPr>
              <w:tab/>
              <w:t xml:space="preserve">  </w:t>
            </w:r>
            <w:r w:rsidRPr="00072385">
              <w:rPr>
                <w:szCs w:val="20"/>
                <w:lang w:val="en-NZ"/>
              </w:rPr>
              <w:t>064-013</w:t>
            </w:r>
          </w:p>
          <w:p w14:paraId="582DF973" w14:textId="77777777" w:rsidR="00DA2F97" w:rsidRPr="00072385" w:rsidRDefault="00DA2F97" w:rsidP="00A469AA">
            <w:pPr>
              <w:pStyle w:val="TableText"/>
              <w:rPr>
                <w:szCs w:val="20"/>
                <w:lang w:val="en-NZ"/>
              </w:rPr>
            </w:pPr>
            <w:r w:rsidRPr="00072385">
              <w:rPr>
                <w:szCs w:val="20"/>
                <w:lang w:val="en-NZ"/>
              </w:rPr>
              <w:t xml:space="preserve">Account no </w:t>
            </w:r>
            <w:r w:rsidRPr="00072385">
              <w:rPr>
                <w:szCs w:val="20"/>
                <w:lang w:val="en-NZ"/>
              </w:rPr>
              <w:tab/>
            </w:r>
            <w:r>
              <w:rPr>
                <w:szCs w:val="20"/>
                <w:lang w:val="en-NZ"/>
              </w:rPr>
              <w:t xml:space="preserve">  </w:t>
            </w:r>
            <w:r w:rsidRPr="00072385">
              <w:rPr>
                <w:szCs w:val="20"/>
                <w:lang w:val="en-NZ"/>
              </w:rPr>
              <w:t>10007096</w:t>
            </w:r>
          </w:p>
          <w:p w14:paraId="76C7A750" w14:textId="77777777" w:rsidR="00DA2F97" w:rsidRDefault="00DA2F97" w:rsidP="00A469AA">
            <w:pPr>
              <w:pStyle w:val="TableText"/>
              <w:rPr>
                <w:szCs w:val="20"/>
                <w:lang w:val="en-NZ"/>
              </w:rPr>
            </w:pPr>
            <w:r w:rsidRPr="00072385">
              <w:rPr>
                <w:szCs w:val="20"/>
                <w:lang w:val="en-NZ"/>
              </w:rPr>
              <w:t xml:space="preserve">Reference </w:t>
            </w:r>
            <w:r w:rsidRPr="00072385">
              <w:rPr>
                <w:szCs w:val="20"/>
                <w:lang w:val="en-NZ"/>
              </w:rPr>
              <w:tab/>
            </w:r>
            <w:r>
              <w:rPr>
                <w:szCs w:val="20"/>
                <w:lang w:val="en-NZ"/>
              </w:rPr>
              <w:t xml:space="preserve">  </w:t>
            </w:r>
            <w:r w:rsidRPr="00072385">
              <w:rPr>
                <w:snapToGrid w:val="0"/>
                <w:szCs w:val="20"/>
                <w:lang w:val="en-NZ"/>
              </w:rPr>
              <w:t>SDA proponent’s name e.g</w:t>
            </w:r>
            <w:r>
              <w:rPr>
                <w:snapToGrid w:val="0"/>
                <w:szCs w:val="20"/>
                <w:lang w:val="en-NZ"/>
              </w:rPr>
              <w:t xml:space="preserve">. </w:t>
            </w:r>
            <w:r w:rsidRPr="00072385">
              <w:rPr>
                <w:szCs w:val="20"/>
                <w:lang w:val="en-NZ"/>
              </w:rPr>
              <w:t>SDASmithJonesPL.</w:t>
            </w:r>
          </w:p>
          <w:p w14:paraId="646A8F89" w14:textId="77777777" w:rsidR="00DA2F97" w:rsidRDefault="00DA2F97" w:rsidP="00A469AA">
            <w:pPr>
              <w:pStyle w:val="TableText"/>
              <w:rPr>
                <w:szCs w:val="20"/>
                <w:lang w:val="en-NZ"/>
              </w:rPr>
            </w:pPr>
          </w:p>
          <w:p w14:paraId="67117520" w14:textId="77777777" w:rsidR="00DA2F97" w:rsidRPr="00AA73D6" w:rsidRDefault="00DA2F97" w:rsidP="00A469AA">
            <w:pPr>
              <w:pStyle w:val="TableText"/>
              <w:rPr>
                <w:lang w:val="en-NZ"/>
              </w:rPr>
            </w:pPr>
            <w:r w:rsidRPr="002C2771">
              <w:rPr>
                <w:sz w:val="16"/>
                <w:szCs w:val="18"/>
                <w:lang w:val="en-NZ"/>
              </w:rPr>
              <w:t>Payment can only be made via credit card when using the secure online application form.</w:t>
            </w:r>
          </w:p>
        </w:tc>
      </w:tr>
      <w:tr w:rsidR="00DA2F97" w:rsidRPr="0098184E" w14:paraId="7CB24433" w14:textId="77777777" w:rsidTr="00A469AA">
        <w:tc>
          <w:tcPr>
            <w:tcW w:w="3141" w:type="dxa"/>
          </w:tcPr>
          <w:p w14:paraId="2DAAABE8" w14:textId="77777777" w:rsidR="00DA2F97" w:rsidRPr="00B15C69" w:rsidRDefault="00DA2F97" w:rsidP="00A469AA">
            <w:pPr>
              <w:pStyle w:val="TableText"/>
            </w:pPr>
            <w:r>
              <w:t>Date payment made</w:t>
            </w:r>
            <w:r>
              <w:rPr>
                <w:rStyle w:val="FootnoteReference"/>
                <w:rFonts w:cs="Arial"/>
              </w:rPr>
              <w:footnoteReference w:id="4"/>
            </w:r>
          </w:p>
        </w:tc>
        <w:tc>
          <w:tcPr>
            <w:tcW w:w="7053" w:type="dxa"/>
          </w:tcPr>
          <w:p w14:paraId="0791BAA7" w14:textId="77777777" w:rsidR="00DA2F97" w:rsidRPr="00B15C69" w:rsidRDefault="00DA2F97" w:rsidP="00A469AA">
            <w:pPr>
              <w:pStyle w:val="TableText"/>
            </w:pPr>
          </w:p>
        </w:tc>
      </w:tr>
      <w:bookmarkEnd w:id="13"/>
    </w:tbl>
    <w:p w14:paraId="6B111EC4" w14:textId="46F27C4B" w:rsidR="00A3381A" w:rsidRDefault="00A3381A" w:rsidP="00A52965">
      <w:pPr>
        <w:pStyle w:val="BodyText"/>
      </w:pPr>
    </w:p>
    <w:p w14:paraId="5F9722DC" w14:textId="027ED48C" w:rsidR="00117947" w:rsidRDefault="00117947" w:rsidP="00A52965">
      <w:pPr>
        <w:pStyle w:val="BodyText"/>
      </w:pPr>
    </w:p>
    <w:p w14:paraId="34505116" w14:textId="38F72D38" w:rsidR="00250718" w:rsidRDefault="00250718" w:rsidP="00A52965">
      <w:pPr>
        <w:pStyle w:val="BodyText"/>
      </w:pPr>
    </w:p>
    <w:p w14:paraId="7D8E93F5" w14:textId="61CF1D4E" w:rsidR="00581873" w:rsidRDefault="00581873" w:rsidP="00A52965">
      <w:pPr>
        <w:pStyle w:val="BodyText"/>
      </w:pPr>
    </w:p>
    <w:p w14:paraId="61A42A8D" w14:textId="0A306B93" w:rsidR="00581873" w:rsidRDefault="00581873" w:rsidP="00A52965">
      <w:pPr>
        <w:pStyle w:val="BodyText"/>
      </w:pPr>
    </w:p>
    <w:p w14:paraId="7E9BADF5" w14:textId="356D7BC0" w:rsidR="00C30776" w:rsidRDefault="00C30776" w:rsidP="00A52965">
      <w:pPr>
        <w:pStyle w:val="BodyText"/>
      </w:pPr>
    </w:p>
    <w:p w14:paraId="44315662" w14:textId="153BB8BC" w:rsidR="00C30776" w:rsidRDefault="00C30776" w:rsidP="00A52965">
      <w:pPr>
        <w:pStyle w:val="BodyText"/>
      </w:pPr>
    </w:p>
    <w:p w14:paraId="2F2AD2F9" w14:textId="18EC69A9" w:rsidR="00DA2F97" w:rsidRDefault="00DA2F97" w:rsidP="00A52965">
      <w:pPr>
        <w:pStyle w:val="BodyText"/>
      </w:pPr>
    </w:p>
    <w:p w14:paraId="409E2BA5" w14:textId="0EFD3C13" w:rsidR="00DA2F97" w:rsidRDefault="00DA2F97" w:rsidP="00A52965">
      <w:pPr>
        <w:pStyle w:val="BodyText"/>
      </w:pPr>
    </w:p>
    <w:p w14:paraId="23F6644B" w14:textId="3E725E59" w:rsidR="00DA2F97" w:rsidRDefault="00DA2F97" w:rsidP="00A52965">
      <w:pPr>
        <w:pStyle w:val="BodyText"/>
      </w:pPr>
    </w:p>
    <w:p w14:paraId="449A52A6" w14:textId="6F618DBB" w:rsidR="00DA2F97" w:rsidRDefault="00DA2F97" w:rsidP="00A52965">
      <w:pPr>
        <w:pStyle w:val="BodyText"/>
      </w:pPr>
    </w:p>
    <w:p w14:paraId="0C874090" w14:textId="77777777" w:rsidR="00DA2F97" w:rsidRDefault="00DA2F97" w:rsidP="00A52965">
      <w:pPr>
        <w:pStyle w:val="BodyText"/>
      </w:pPr>
    </w:p>
    <w:p w14:paraId="75A606D4" w14:textId="7D60DB16" w:rsidR="00DA2F97" w:rsidRDefault="00DA2F97" w:rsidP="00A52965">
      <w:pPr>
        <w:pStyle w:val="BodyText"/>
      </w:pPr>
    </w:p>
    <w:p w14:paraId="07C1E6BD" w14:textId="34BD8AFF" w:rsidR="00DA2F97" w:rsidRDefault="00DA2F97" w:rsidP="00A52965">
      <w:pPr>
        <w:pStyle w:val="BodyText"/>
      </w:pPr>
    </w:p>
    <w:p w14:paraId="668A242A" w14:textId="5C9A3CB1" w:rsidR="00DA2F97" w:rsidRDefault="00DA2F97" w:rsidP="00A52965">
      <w:pPr>
        <w:pStyle w:val="BodyText"/>
      </w:pPr>
    </w:p>
    <w:p w14:paraId="24173F8C" w14:textId="2AEDB142" w:rsidR="00DA2F97" w:rsidRDefault="00DA2F97" w:rsidP="00A52965">
      <w:pPr>
        <w:pStyle w:val="BodyText"/>
      </w:pPr>
    </w:p>
    <w:p w14:paraId="7BB5EAD1" w14:textId="77777777" w:rsidR="00DA2F97" w:rsidRDefault="00DA2F97" w:rsidP="00A52965">
      <w:pPr>
        <w:pStyle w:val="BodyText"/>
      </w:pPr>
    </w:p>
    <w:p w14:paraId="29D4C110" w14:textId="77777777" w:rsidR="00C30776" w:rsidRDefault="00C30776" w:rsidP="00A52965">
      <w:pPr>
        <w:pStyle w:val="BodyText"/>
      </w:pPr>
    </w:p>
    <w:p w14:paraId="3733E218" w14:textId="5C7582D1" w:rsidR="00581873" w:rsidRDefault="00581873" w:rsidP="00A52965">
      <w:pPr>
        <w:pStyle w:val="BodyText"/>
      </w:pPr>
    </w:p>
    <w:p w14:paraId="23286C6F" w14:textId="77777777" w:rsidR="00581873" w:rsidRDefault="00581873" w:rsidP="00A52965">
      <w:pPr>
        <w:pStyle w:val="BodyText"/>
      </w:pPr>
    </w:p>
    <w:tbl>
      <w:tblPr>
        <w:tblStyle w:val="SteelBlueGrid"/>
        <w:tblW w:w="5000" w:type="pct"/>
        <w:tblLook w:val="0600" w:firstRow="0" w:lastRow="0" w:firstColumn="0" w:lastColumn="0" w:noHBand="1" w:noVBand="1"/>
      </w:tblPr>
      <w:tblGrid>
        <w:gridCol w:w="2025"/>
        <w:gridCol w:w="2674"/>
        <w:gridCol w:w="5495"/>
      </w:tblGrid>
      <w:tr w:rsidR="00A3381A" w14:paraId="0DD06F3C" w14:textId="77777777" w:rsidTr="00581873">
        <w:tc>
          <w:tcPr>
            <w:tcW w:w="2025" w:type="dxa"/>
            <w:vMerge w:val="restart"/>
          </w:tcPr>
          <w:p w14:paraId="38468501" w14:textId="77777777" w:rsidR="00A3381A" w:rsidRPr="00B15C69" w:rsidRDefault="00A3381A" w:rsidP="00A3381A">
            <w:pPr>
              <w:pStyle w:val="TableText"/>
            </w:pPr>
            <w:r w:rsidRPr="00B15C69">
              <w:t>Office use only</w:t>
            </w:r>
          </w:p>
        </w:tc>
        <w:tc>
          <w:tcPr>
            <w:tcW w:w="2674" w:type="dxa"/>
          </w:tcPr>
          <w:p w14:paraId="04694B5D" w14:textId="77777777" w:rsidR="00A3381A" w:rsidRPr="00B15C69" w:rsidRDefault="00A3381A" w:rsidP="00A3381A">
            <w:pPr>
              <w:pStyle w:val="TableText"/>
            </w:pPr>
            <w:r w:rsidRPr="00B15C69">
              <w:t>Date received</w:t>
            </w:r>
          </w:p>
        </w:tc>
        <w:tc>
          <w:tcPr>
            <w:tcW w:w="5495" w:type="dxa"/>
          </w:tcPr>
          <w:p w14:paraId="567CD3A6" w14:textId="77777777" w:rsidR="00A3381A" w:rsidRPr="00B15C69" w:rsidRDefault="00A3381A" w:rsidP="00A3381A">
            <w:pPr>
              <w:pStyle w:val="TableText"/>
            </w:pPr>
          </w:p>
        </w:tc>
      </w:tr>
      <w:tr w:rsidR="00A3381A" w14:paraId="4BC7AA47" w14:textId="77777777" w:rsidTr="00581873">
        <w:tc>
          <w:tcPr>
            <w:tcW w:w="2025" w:type="dxa"/>
            <w:vMerge/>
          </w:tcPr>
          <w:p w14:paraId="104801CE" w14:textId="77777777" w:rsidR="00A3381A" w:rsidRPr="00B15C69" w:rsidRDefault="00A3381A" w:rsidP="00A3381A">
            <w:pPr>
              <w:pStyle w:val="TableText"/>
            </w:pPr>
          </w:p>
        </w:tc>
        <w:tc>
          <w:tcPr>
            <w:tcW w:w="2674" w:type="dxa"/>
          </w:tcPr>
          <w:p w14:paraId="3579E75F" w14:textId="77777777" w:rsidR="00A3381A" w:rsidRPr="00B15C69" w:rsidRDefault="00A3381A" w:rsidP="00A3381A">
            <w:pPr>
              <w:pStyle w:val="TableText"/>
            </w:pPr>
            <w:r w:rsidRPr="00B15C69">
              <w:t>Receiving officer</w:t>
            </w:r>
          </w:p>
        </w:tc>
        <w:tc>
          <w:tcPr>
            <w:tcW w:w="5495" w:type="dxa"/>
          </w:tcPr>
          <w:p w14:paraId="20ADEF72" w14:textId="77777777" w:rsidR="00A3381A" w:rsidRPr="00B15C69" w:rsidRDefault="00A3381A" w:rsidP="00A3381A">
            <w:pPr>
              <w:pStyle w:val="TableText"/>
            </w:pPr>
          </w:p>
        </w:tc>
      </w:tr>
      <w:tr w:rsidR="00A3381A" w14:paraId="1524D6B0" w14:textId="77777777" w:rsidTr="00581873">
        <w:tc>
          <w:tcPr>
            <w:tcW w:w="2025" w:type="dxa"/>
            <w:vMerge/>
          </w:tcPr>
          <w:p w14:paraId="45DC32AB" w14:textId="77777777" w:rsidR="00A3381A" w:rsidRPr="00B15C69" w:rsidRDefault="00A3381A" w:rsidP="00A3381A">
            <w:pPr>
              <w:pStyle w:val="TableText"/>
            </w:pPr>
          </w:p>
        </w:tc>
        <w:tc>
          <w:tcPr>
            <w:tcW w:w="2674" w:type="dxa"/>
          </w:tcPr>
          <w:p w14:paraId="2B90B1E6" w14:textId="77777777" w:rsidR="00A3381A" w:rsidRPr="00B15C69" w:rsidRDefault="00A3381A" w:rsidP="00A3381A">
            <w:pPr>
              <w:pStyle w:val="TableText"/>
            </w:pPr>
            <w:r w:rsidRPr="00B15C69">
              <w:t xml:space="preserve">Fee invoice </w:t>
            </w:r>
          </w:p>
        </w:tc>
        <w:tc>
          <w:tcPr>
            <w:tcW w:w="5495" w:type="dxa"/>
          </w:tcPr>
          <w:p w14:paraId="69058DFB" w14:textId="1BF92B7A" w:rsidR="00A3381A" w:rsidRPr="00B15C69" w:rsidRDefault="00D20A55" w:rsidP="00A3381A">
            <w:pPr>
              <w:pStyle w:val="TableText"/>
            </w:pPr>
            <w:sdt>
              <w:sdtPr>
                <w:id w:val="139115327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r>
            <w:r w:rsidR="00A3381A">
              <w:t xml:space="preserve">    </w:t>
            </w:r>
            <w:sdt>
              <w:sdtPr>
                <w:id w:val="-1509280475"/>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Requested</w:t>
            </w:r>
          </w:p>
        </w:tc>
      </w:tr>
      <w:tr w:rsidR="00A3381A" w14:paraId="5C614867" w14:textId="77777777" w:rsidTr="00581873">
        <w:tc>
          <w:tcPr>
            <w:tcW w:w="2025" w:type="dxa"/>
            <w:vMerge/>
          </w:tcPr>
          <w:p w14:paraId="414CE51F" w14:textId="77777777" w:rsidR="00A3381A" w:rsidRPr="00B15C69" w:rsidRDefault="00A3381A" w:rsidP="00A3381A">
            <w:pPr>
              <w:pStyle w:val="TableText"/>
            </w:pPr>
          </w:p>
        </w:tc>
        <w:tc>
          <w:tcPr>
            <w:tcW w:w="2674" w:type="dxa"/>
          </w:tcPr>
          <w:p w14:paraId="3DFE9F2B" w14:textId="77777777" w:rsidR="00A3381A" w:rsidRPr="00B15C69" w:rsidRDefault="00A3381A" w:rsidP="00A3381A">
            <w:pPr>
              <w:pStyle w:val="TableText"/>
            </w:pPr>
            <w:r w:rsidRPr="00B15C69">
              <w:t xml:space="preserve">Fee received </w:t>
            </w:r>
          </w:p>
        </w:tc>
        <w:tc>
          <w:tcPr>
            <w:tcW w:w="5495" w:type="dxa"/>
          </w:tcPr>
          <w:p w14:paraId="6C2D0458" w14:textId="77777777" w:rsidR="00A3381A" w:rsidRPr="00B15C69" w:rsidRDefault="00A3381A" w:rsidP="00A3381A">
            <w:pPr>
              <w:pStyle w:val="TableText"/>
            </w:pPr>
            <w:r w:rsidRPr="00B15C69">
              <w:t xml:space="preserve">Date:  </w:t>
            </w:r>
            <w:r w:rsidRPr="00B15C69">
              <w:tab/>
            </w:r>
          </w:p>
          <w:p w14:paraId="160C8800" w14:textId="77777777" w:rsidR="00A3381A" w:rsidRPr="00B15C69" w:rsidRDefault="00A3381A" w:rsidP="00A3381A">
            <w:pPr>
              <w:pStyle w:val="TableText"/>
            </w:pPr>
          </w:p>
          <w:p w14:paraId="79CA2E5B" w14:textId="77777777" w:rsidR="00A3381A" w:rsidRPr="00B15C69" w:rsidRDefault="00A3381A" w:rsidP="00A3381A">
            <w:pPr>
              <w:pStyle w:val="TableText"/>
            </w:pPr>
            <w:r w:rsidRPr="00B15C69">
              <w:t xml:space="preserve">Receipt number: </w:t>
            </w:r>
          </w:p>
        </w:tc>
      </w:tr>
      <w:tr w:rsidR="00581873" w14:paraId="525D9175" w14:textId="77777777" w:rsidTr="00581873">
        <w:tc>
          <w:tcPr>
            <w:tcW w:w="2025" w:type="dxa"/>
            <w:vMerge/>
          </w:tcPr>
          <w:p w14:paraId="1B236E43" w14:textId="77777777" w:rsidR="00581873" w:rsidRPr="00B15C69" w:rsidRDefault="00581873" w:rsidP="00A3381A">
            <w:pPr>
              <w:pStyle w:val="TableText"/>
            </w:pPr>
          </w:p>
        </w:tc>
        <w:tc>
          <w:tcPr>
            <w:tcW w:w="2674" w:type="dxa"/>
          </w:tcPr>
          <w:p w14:paraId="5E83A811" w14:textId="2E95E9C3" w:rsidR="00581873" w:rsidRPr="00B15C69" w:rsidRDefault="00581873" w:rsidP="00A3381A">
            <w:pPr>
              <w:pStyle w:val="TableText"/>
            </w:pPr>
            <w:r w:rsidRPr="00B15C69">
              <w:t xml:space="preserve">Properly made </w:t>
            </w:r>
          </w:p>
        </w:tc>
        <w:tc>
          <w:tcPr>
            <w:tcW w:w="5495" w:type="dxa"/>
          </w:tcPr>
          <w:p w14:paraId="6934E70B" w14:textId="77777777" w:rsidR="00581873" w:rsidRPr="00B15C69" w:rsidRDefault="00D20A55" w:rsidP="00A3381A">
            <w:pPr>
              <w:pStyle w:val="TableText"/>
            </w:pPr>
            <w:sdt>
              <w:sdtPr>
                <w:id w:val="-1728674065"/>
                <w14:checkbox>
                  <w14:checked w14:val="0"/>
                  <w14:checkedState w14:val="2612" w14:font="MS Gothic"/>
                  <w14:uncheckedState w14:val="2610" w14:font="MS Gothic"/>
                </w14:checkbox>
              </w:sdtPr>
              <w:sdtEndPr/>
              <w:sdtContent>
                <w:r w:rsidR="00581873">
                  <w:rPr>
                    <w:rFonts w:ascii="MS Gothic" w:eastAsia="MS Gothic" w:hAnsi="MS Gothic" w:hint="eastAsia"/>
                  </w:rPr>
                  <w:t>☐</w:t>
                </w:r>
              </w:sdtContent>
            </w:sdt>
            <w:r w:rsidR="00581873" w:rsidRPr="00B15C69">
              <w:t xml:space="preserve">  Yes </w:t>
            </w:r>
            <w:r w:rsidR="00581873" w:rsidRPr="00B15C69">
              <w:tab/>
              <w:t xml:space="preserve">    </w:t>
            </w:r>
            <w:sdt>
              <w:sdtPr>
                <w:id w:val="-660918986"/>
                <w14:checkbox>
                  <w14:checked w14:val="0"/>
                  <w14:checkedState w14:val="2612" w14:font="MS Gothic"/>
                  <w14:uncheckedState w14:val="2610" w14:font="MS Gothic"/>
                </w14:checkbox>
              </w:sdtPr>
              <w:sdtEndPr/>
              <w:sdtContent>
                <w:r w:rsidR="00581873">
                  <w:rPr>
                    <w:rFonts w:ascii="MS Gothic" w:eastAsia="MS Gothic" w:hAnsi="MS Gothic" w:hint="eastAsia"/>
                  </w:rPr>
                  <w:t>☐</w:t>
                </w:r>
              </w:sdtContent>
            </w:sdt>
            <w:r w:rsidR="00581873" w:rsidRPr="00B15C69">
              <w:t xml:space="preserve">   No</w:t>
            </w:r>
          </w:p>
          <w:p w14:paraId="2D908A15" w14:textId="77777777" w:rsidR="00581873" w:rsidRPr="00B15C69" w:rsidRDefault="00581873" w:rsidP="00A3381A">
            <w:pPr>
              <w:pStyle w:val="TableText"/>
            </w:pPr>
          </w:p>
          <w:p w14:paraId="1D0E0F7D" w14:textId="77777777" w:rsidR="00581873" w:rsidRPr="00B15C69" w:rsidRDefault="00581873" w:rsidP="00A3381A">
            <w:pPr>
              <w:pStyle w:val="TableText"/>
            </w:pPr>
            <w:r w:rsidRPr="00B15C69">
              <w:t xml:space="preserve">Notes: </w:t>
            </w:r>
          </w:p>
          <w:p w14:paraId="7139D2EC" w14:textId="4835A15A" w:rsidR="00581873" w:rsidRPr="00B15C69" w:rsidRDefault="00581873" w:rsidP="00A3381A">
            <w:pPr>
              <w:pStyle w:val="TableText"/>
            </w:pPr>
          </w:p>
        </w:tc>
      </w:tr>
      <w:tr w:rsidR="00581873" w14:paraId="6F281F50" w14:textId="77777777" w:rsidTr="00581873">
        <w:tc>
          <w:tcPr>
            <w:tcW w:w="2025" w:type="dxa"/>
            <w:vMerge/>
          </w:tcPr>
          <w:p w14:paraId="6AA21ABB" w14:textId="77777777" w:rsidR="00581873" w:rsidRPr="00B15C69" w:rsidRDefault="00581873" w:rsidP="00A3381A">
            <w:pPr>
              <w:pStyle w:val="TableText"/>
            </w:pPr>
          </w:p>
        </w:tc>
        <w:tc>
          <w:tcPr>
            <w:tcW w:w="2674" w:type="dxa"/>
          </w:tcPr>
          <w:p w14:paraId="67E860FB" w14:textId="2FD3853E" w:rsidR="00581873" w:rsidRPr="00B15C69" w:rsidRDefault="00581873" w:rsidP="00A3381A">
            <w:pPr>
              <w:pStyle w:val="TableText"/>
            </w:pPr>
            <w:r>
              <w:t>R</w:t>
            </w:r>
            <w:r w:rsidRPr="00B15C69">
              <w:t>eference number</w:t>
            </w:r>
          </w:p>
        </w:tc>
        <w:tc>
          <w:tcPr>
            <w:tcW w:w="5495" w:type="dxa"/>
          </w:tcPr>
          <w:p w14:paraId="5B308340" w14:textId="60AB74D6" w:rsidR="00581873" w:rsidRPr="00B15C69" w:rsidRDefault="00581873" w:rsidP="00A3381A">
            <w:pPr>
              <w:pStyle w:val="TableText"/>
            </w:pPr>
          </w:p>
        </w:tc>
      </w:tr>
      <w:tr w:rsidR="00581873" w14:paraId="4278DFEF" w14:textId="77777777" w:rsidTr="00581873">
        <w:tc>
          <w:tcPr>
            <w:tcW w:w="2025" w:type="dxa"/>
            <w:vMerge/>
          </w:tcPr>
          <w:p w14:paraId="547A9746" w14:textId="77777777" w:rsidR="00581873" w:rsidRPr="00B15C69" w:rsidRDefault="00581873" w:rsidP="00A3381A">
            <w:pPr>
              <w:pStyle w:val="TableText"/>
            </w:pPr>
          </w:p>
        </w:tc>
        <w:tc>
          <w:tcPr>
            <w:tcW w:w="2674" w:type="dxa"/>
          </w:tcPr>
          <w:p w14:paraId="7E0A4B11" w14:textId="2F8F76A9" w:rsidR="00581873" w:rsidRPr="00B15C69" w:rsidRDefault="00581873" w:rsidP="00A3381A">
            <w:pPr>
              <w:pStyle w:val="TableText"/>
            </w:pPr>
            <w:r w:rsidRPr="00B15C69">
              <w:t>Source number</w:t>
            </w:r>
          </w:p>
        </w:tc>
        <w:tc>
          <w:tcPr>
            <w:tcW w:w="5495" w:type="dxa"/>
          </w:tcPr>
          <w:p w14:paraId="6BEEC7EE" w14:textId="3CD1B719" w:rsidR="00581873" w:rsidRDefault="00581873" w:rsidP="00861D8C">
            <w:pPr>
              <w:pStyle w:val="TableText"/>
            </w:pPr>
          </w:p>
        </w:tc>
      </w:tr>
    </w:tbl>
    <w:p w14:paraId="6DC84D33" w14:textId="77777777" w:rsidR="00A3381A" w:rsidRDefault="00A3381A" w:rsidP="000C01B4">
      <w:pPr>
        <w:pStyle w:val="BodyText"/>
      </w:pPr>
    </w:p>
    <w:sectPr w:rsidR="00A3381A" w:rsidSect="00BB2E1C">
      <w:headerReference w:type="even" r:id="rId12"/>
      <w:headerReference w:type="default" r:id="rId13"/>
      <w:footerReference w:type="even" r:id="rId14"/>
      <w:footerReference w:type="default" r:id="rId15"/>
      <w:headerReference w:type="first" r:id="rId16"/>
      <w:footerReference w:type="first" r:id="rId17"/>
      <w:pgSz w:w="11906" w:h="16838" w:code="9"/>
      <w:pgMar w:top="993"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345D" w14:textId="77777777" w:rsidR="00CE6172" w:rsidRDefault="00CE6172" w:rsidP="00C20C17">
      <w:r>
        <w:separator/>
      </w:r>
    </w:p>
  </w:endnote>
  <w:endnote w:type="continuationSeparator" w:id="0">
    <w:p w14:paraId="776135FA" w14:textId="77777777" w:rsidR="00CE6172" w:rsidRDefault="00CE6172"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2619" w14:textId="77777777" w:rsidR="00490D77" w:rsidRDefault="00490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183"/>
      <w:gridCol w:w="1021"/>
    </w:tblGrid>
    <w:tr w:rsidR="00C33464" w:rsidRPr="003646CA" w14:paraId="3C3EBCB6" w14:textId="77777777" w:rsidTr="0054032B">
      <w:tc>
        <w:tcPr>
          <w:tcW w:w="5102" w:type="dxa"/>
        </w:tcPr>
        <w:p w14:paraId="056CD71B" w14:textId="148CA671" w:rsidR="00C33464" w:rsidRPr="003646CA" w:rsidRDefault="00D20A55" w:rsidP="00C33464">
          <w:pPr>
            <w:pStyle w:val="Footer"/>
          </w:pPr>
          <w:sdt>
            <w:sdtPr>
              <w:alias w:val="Title"/>
              <w:tag w:val=""/>
              <w:id w:val="240151917"/>
              <w:placeholder>
                <w:docPart w:val="7ADD3D5BE9D34AA1904D44E2DB9966C9"/>
              </w:placeholder>
              <w:dataBinding w:prefixMappings="xmlns:ns0='http://purl.org/dc/elements/1.1/' xmlns:ns1='http://schemas.openxmlformats.org/package/2006/metadata/core-properties' " w:xpath="/ns1:coreProperties[1]/ns0:title[1]" w:storeItemID="{6C3C8BC8-F283-45AE-878A-BAB7291924A1}"/>
              <w:text/>
            </w:sdtPr>
            <w:sdtEndPr/>
            <w:sdtContent>
              <w:r w:rsidR="00581873" w:rsidRPr="00581873">
                <w:t>Request for approval of a plan of subdivision</w:t>
              </w:r>
            </w:sdtContent>
          </w:sdt>
        </w:p>
        <w:p w14:paraId="3B84E6F3" w14:textId="094252E3" w:rsidR="00C33464" w:rsidRPr="003646CA" w:rsidRDefault="00581873" w:rsidP="00C33464">
          <w:pPr>
            <w:pStyle w:val="Footer"/>
          </w:pPr>
          <w:r w:rsidRPr="00581873">
            <w:t>Abbot Point, Cairns South</w:t>
          </w:r>
          <w:r w:rsidR="00952D45">
            <w:t>, Gladstone</w:t>
          </w:r>
          <w:r w:rsidR="00431808">
            <w:t>, Mackay</w:t>
          </w:r>
          <w:r w:rsidRPr="00581873">
            <w:t xml:space="preserve"> and Townsville State Development Areas</w:t>
          </w:r>
        </w:p>
      </w:tc>
      <w:tc>
        <w:tcPr>
          <w:tcW w:w="567" w:type="dxa"/>
          <w:vAlign w:val="bottom"/>
        </w:tcPr>
        <w:p w14:paraId="749CBE55" w14:textId="77777777" w:rsidR="00C33464" w:rsidRPr="003646CA" w:rsidRDefault="00C33464" w:rsidP="00C33464">
          <w:pPr>
            <w:pStyle w:val="Footer"/>
            <w:jc w:val="right"/>
          </w:pPr>
          <w:r w:rsidRPr="003646CA">
            <w:fldChar w:fldCharType="begin"/>
          </w:r>
          <w:r w:rsidRPr="003646CA">
            <w:instrText xml:space="preserve"> PAGE   \* MERGEFORMAT </w:instrText>
          </w:r>
          <w:r w:rsidRPr="003646CA">
            <w:fldChar w:fldCharType="separate"/>
          </w:r>
          <w:r>
            <w:t>2</w:t>
          </w:r>
          <w:r w:rsidRPr="003646CA">
            <w:fldChar w:fldCharType="end"/>
          </w:r>
        </w:p>
      </w:tc>
    </w:tr>
  </w:tbl>
  <w:p w14:paraId="4DDA7971" w14:textId="77777777" w:rsidR="00C33464" w:rsidRPr="00D342A1" w:rsidRDefault="00C33464" w:rsidP="00C3346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F51F" w14:textId="77777777" w:rsidR="00CC00E3" w:rsidRDefault="00CC00E3">
    <w:pPr>
      <w:pStyle w:val="Footer"/>
    </w:pPr>
  </w:p>
  <w:p w14:paraId="40B148E1" w14:textId="77777777" w:rsidR="00CC00E3" w:rsidRDefault="00CC00E3">
    <w:pPr>
      <w:pStyle w:val="Footer"/>
    </w:pPr>
    <w:r>
      <w:rPr>
        <w:noProof/>
      </w:rPr>
      <w:drawing>
        <wp:anchor distT="0" distB="0" distL="114300" distR="114300" simplePos="0" relativeHeight="251673600" behindDoc="1" locked="0" layoutInCell="1" allowOverlap="1" wp14:anchorId="18D74C42" wp14:editId="16953A6C">
          <wp:simplePos x="0" y="0"/>
          <wp:positionH relativeFrom="page">
            <wp:posOffset>0</wp:posOffset>
          </wp:positionH>
          <wp:positionV relativeFrom="page">
            <wp:align>bottom</wp:align>
          </wp:positionV>
          <wp:extent cx="7585200" cy="1155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JAN_MCM_Coordinator-General templates_A4 Internal Landscape Report_Orange Line with Steel Blue V2.png"/>
                  <pic:cNvPicPr/>
                </pic:nvPicPr>
                <pic:blipFill rotWithShape="1">
                  <a:blip r:embed="rId1">
                    <a:extLst>
                      <a:ext uri="{28A0092B-C50C-407E-A947-70E740481C1C}">
                        <a14:useLocalDpi xmlns:a14="http://schemas.microsoft.com/office/drawing/2010/main" val="0"/>
                      </a:ext>
                    </a:extLst>
                  </a:blip>
                  <a:srcRect t="89243"/>
                  <a:stretch/>
                </pic:blipFill>
                <pic:spPr bwMode="auto">
                  <a:xfrm>
                    <a:off x="0" y="0"/>
                    <a:ext cx="7585200" cy="11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CAC8" w14:textId="77777777" w:rsidR="00CE6172" w:rsidRDefault="00CE6172" w:rsidP="00C20C17">
      <w:r>
        <w:separator/>
      </w:r>
    </w:p>
  </w:footnote>
  <w:footnote w:type="continuationSeparator" w:id="0">
    <w:p w14:paraId="2F7615DD" w14:textId="77777777" w:rsidR="00CE6172" w:rsidRDefault="00CE6172" w:rsidP="00C20C17">
      <w:r>
        <w:continuationSeparator/>
      </w:r>
    </w:p>
  </w:footnote>
  <w:footnote w:id="1">
    <w:p w14:paraId="793C5699" w14:textId="77777777" w:rsidR="00DA2F97" w:rsidRPr="002C2771" w:rsidRDefault="00DA2F97" w:rsidP="00DA2F97">
      <w:pPr>
        <w:pStyle w:val="FootnoteText"/>
        <w:rPr>
          <w:sz w:val="14"/>
          <w:szCs w:val="18"/>
        </w:rPr>
      </w:pPr>
      <w:r w:rsidRPr="002C2771">
        <w:rPr>
          <w:rStyle w:val="FootnoteReference"/>
          <w:sz w:val="18"/>
          <w:szCs w:val="18"/>
        </w:rPr>
        <w:footnoteRef/>
      </w:r>
      <w:r w:rsidRPr="002C2771">
        <w:rPr>
          <w:sz w:val="18"/>
          <w:szCs w:val="18"/>
        </w:rPr>
        <w:t xml:space="preserve"> </w:t>
      </w:r>
      <w:r w:rsidRPr="002C2771">
        <w:rPr>
          <w:rFonts w:cs="Arial"/>
          <w:sz w:val="18"/>
          <w:szCs w:val="18"/>
        </w:rPr>
        <w:t>Payment by credit card is only available via the secure online application form.</w:t>
      </w:r>
    </w:p>
  </w:footnote>
  <w:footnote w:id="2">
    <w:p w14:paraId="4D2BC9A3" w14:textId="4D902A0E" w:rsidR="00581873" w:rsidRPr="001F0318" w:rsidRDefault="00581873" w:rsidP="00520BD6">
      <w:pPr>
        <w:pStyle w:val="FootnoteText"/>
        <w:rPr>
          <w:sz w:val="18"/>
          <w:szCs w:val="18"/>
        </w:rPr>
      </w:pPr>
      <w:r w:rsidRPr="001F0318">
        <w:rPr>
          <w:rStyle w:val="FootnoteReference"/>
          <w:sz w:val="18"/>
          <w:szCs w:val="18"/>
        </w:rPr>
        <w:footnoteRef/>
      </w:r>
      <w:r w:rsidRPr="001F0318">
        <w:rPr>
          <w:sz w:val="18"/>
          <w:szCs w:val="18"/>
        </w:rPr>
        <w:t xml:space="preserve"> Provide verification that the Plan of Subdivision has been</w:t>
      </w:r>
      <w:r w:rsidRPr="001F0318">
        <w:rPr>
          <w:rFonts w:cs="Arial"/>
          <w:sz w:val="18"/>
          <w:szCs w:val="18"/>
        </w:rPr>
        <w:t xml:space="preserve"> prepared by a suitably qualified professional in accordance with the </w:t>
      </w:r>
      <w:r w:rsidR="00DA2F97" w:rsidRPr="001F0318">
        <w:rPr>
          <w:rFonts w:cs="Arial"/>
          <w:sz w:val="18"/>
          <w:szCs w:val="18"/>
        </w:rPr>
        <w:br/>
        <w:t xml:space="preserve">  </w:t>
      </w:r>
      <w:hyperlink r:id="rId1" w:history="1">
        <w:r w:rsidRPr="001F0318">
          <w:rPr>
            <w:rStyle w:val="Hyperlink"/>
            <w:rFonts w:cs="Arial"/>
            <w:i/>
            <w:color w:val="auto"/>
            <w:sz w:val="18"/>
            <w:szCs w:val="18"/>
          </w:rPr>
          <w:t>Registrar of Titles Directions for the Preparation of Plans</w:t>
        </w:r>
      </w:hyperlink>
      <w:r w:rsidRPr="001F0318">
        <w:rPr>
          <w:rStyle w:val="Hyperlink"/>
          <w:rFonts w:cs="Arial"/>
          <w:i/>
          <w:color w:val="auto"/>
          <w:sz w:val="18"/>
          <w:szCs w:val="18"/>
        </w:rPr>
        <w:t>.</w:t>
      </w:r>
      <w:r w:rsidRPr="001F0318">
        <w:rPr>
          <w:rFonts w:cs="Arial"/>
          <w:i/>
          <w:sz w:val="18"/>
          <w:szCs w:val="18"/>
        </w:rPr>
        <w:t xml:space="preserve"> </w:t>
      </w:r>
    </w:p>
  </w:footnote>
  <w:footnote w:id="3">
    <w:p w14:paraId="23E35D37" w14:textId="77777777" w:rsidR="00581873" w:rsidRPr="001F0318" w:rsidRDefault="00581873">
      <w:pPr>
        <w:pStyle w:val="FootnoteText"/>
        <w:rPr>
          <w:sz w:val="18"/>
          <w:szCs w:val="18"/>
        </w:rPr>
      </w:pPr>
      <w:r w:rsidRPr="001F0318">
        <w:rPr>
          <w:rStyle w:val="FootnoteReference"/>
          <w:sz w:val="18"/>
          <w:szCs w:val="18"/>
        </w:rPr>
        <w:footnoteRef/>
      </w:r>
      <w:r w:rsidRPr="001F0318">
        <w:rPr>
          <w:sz w:val="18"/>
          <w:szCs w:val="18"/>
        </w:rPr>
        <w:t xml:space="preserve"> For a volumetric subdivision, 3D measurements are to be provided as a component of the supporting information.</w:t>
      </w:r>
    </w:p>
  </w:footnote>
  <w:footnote w:id="4">
    <w:p w14:paraId="5DEF46D2" w14:textId="77777777" w:rsidR="00DA2F97" w:rsidRDefault="00DA2F97" w:rsidP="00DA2F97">
      <w:pPr>
        <w:pStyle w:val="FootnoteText"/>
      </w:pPr>
      <w:r w:rsidRPr="001F0318">
        <w:rPr>
          <w:rStyle w:val="FootnoteReference"/>
          <w:sz w:val="18"/>
          <w:szCs w:val="18"/>
        </w:rPr>
        <w:footnoteRef/>
      </w:r>
      <w:r w:rsidRPr="001F0318">
        <w:rPr>
          <w:sz w:val="18"/>
          <w:szCs w:val="18"/>
        </w:rPr>
        <w:t xml:space="preserve"> </w:t>
      </w:r>
      <w:r w:rsidRPr="001F0318">
        <w:rPr>
          <w:rFonts w:cs="Arial"/>
          <w:sz w:val="18"/>
          <w:szCs w:val="18"/>
        </w:rPr>
        <w:t xml:space="preserve">If the relevant fee is paid after the form is submitted, notify the </w:t>
      </w:r>
      <w:bookmarkStart w:id="14" w:name="_Hlk81286450"/>
      <w:r w:rsidRPr="001F0318">
        <w:rPr>
          <w:rFonts w:cs="Arial"/>
          <w:sz w:val="18"/>
          <w:szCs w:val="18"/>
        </w:rPr>
        <w:t xml:space="preserve">Office of the Coordinator-General </w:t>
      </w:r>
      <w:bookmarkEnd w:id="14"/>
      <w:r w:rsidRPr="001F0318">
        <w:rPr>
          <w:rFonts w:cs="Arial"/>
          <w:sz w:val="18"/>
          <w:szCs w:val="18"/>
        </w:rPr>
        <w:t>when the payment is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A5EE" w14:textId="77777777" w:rsidR="00490D77" w:rsidRDefault="00490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6C6" w14:textId="77777777" w:rsidR="00C33464" w:rsidRDefault="00C33464" w:rsidP="00C33464">
    <w:pPr>
      <w:pStyle w:val="Header"/>
      <w:jc w:val="right"/>
    </w:pPr>
    <w:r>
      <w:rPr>
        <w:noProof/>
      </w:rPr>
      <mc:AlternateContent>
        <mc:Choice Requires="wps">
          <w:drawing>
            <wp:anchor distT="0" distB="0" distL="114300" distR="114300" simplePos="0" relativeHeight="251686912" behindDoc="0" locked="0" layoutInCell="1" allowOverlap="1" wp14:anchorId="147426AC" wp14:editId="46FC52F9">
              <wp:simplePos x="0" y="0"/>
              <wp:positionH relativeFrom="rightMargin">
                <wp:posOffset>0</wp:posOffset>
              </wp:positionH>
              <wp:positionV relativeFrom="page">
                <wp:posOffset>536054</wp:posOffset>
              </wp:positionV>
              <wp:extent cx="535940" cy="535940"/>
              <wp:effectExtent l="38100" t="38100" r="16510" b="16510"/>
              <wp:wrapNone/>
              <wp:docPr id="6" name="Straight Connector 6"/>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6E87" id="Straight Connector 6" o:spid="_x0000_s1026" style="position:absolute;flip:x y;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87936" behindDoc="1" locked="1" layoutInCell="1" allowOverlap="1" wp14:anchorId="59080707" wp14:editId="240278F4">
              <wp:simplePos x="0" y="0"/>
              <wp:positionH relativeFrom="page">
                <wp:align>right</wp:align>
              </wp:positionH>
              <wp:positionV relativeFrom="page">
                <wp:posOffset>0</wp:posOffset>
              </wp:positionV>
              <wp:extent cx="540000" cy="1080000"/>
              <wp:effectExtent l="0" t="0" r="0" b="6350"/>
              <wp:wrapNone/>
              <wp:docPr id="2" name="Rectangle 2"/>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FFF0" id="Rectangle 2" o:spid="_x0000_s1026" style="position:absolute;margin-left:-8.7pt;margin-top:0;width:42.5pt;height:85.05pt;z-index:-2516285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4864" behindDoc="1" locked="1" layoutInCell="1" allowOverlap="1" wp14:anchorId="0DE6E137" wp14:editId="6D5AB3C6">
              <wp:simplePos x="0" y="0"/>
              <wp:positionH relativeFrom="page">
                <wp:posOffset>0</wp:posOffset>
              </wp:positionH>
              <wp:positionV relativeFrom="page">
                <wp:posOffset>0</wp:posOffset>
              </wp:positionV>
              <wp:extent cx="540000" cy="608400"/>
              <wp:effectExtent l="0" t="0" r="0" b="1270"/>
              <wp:wrapNone/>
              <wp:docPr id="3" name="Rectangle 3"/>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857BF" id="Rectangle 3" o:spid="_x0000_s1026" style="position:absolute;margin-left:0;margin-top:0;width:42.5pt;height:47.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3840" behindDoc="1" locked="0" layoutInCell="1" allowOverlap="1" wp14:anchorId="4BAFA6FE" wp14:editId="2CA6460D">
              <wp:simplePos x="0" y="0"/>
              <wp:positionH relativeFrom="page">
                <wp:align>center</wp:align>
              </wp:positionH>
              <wp:positionV relativeFrom="page">
                <wp:posOffset>540385</wp:posOffset>
              </wp:positionV>
              <wp:extent cx="15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FBC8A" id="Straight Connector 7" o:spid="_x0000_s1026" style="position:absolute;z-index:-2516326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EvkVZ3X&#10;AQAAEQ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01DA2A28" wp14:editId="298FF44F">
              <wp:simplePos x="0" y="0"/>
              <wp:positionH relativeFrom="page">
                <wp:align>left</wp:align>
              </wp:positionH>
              <wp:positionV relativeFrom="page">
                <wp:align>top</wp:align>
              </wp:positionV>
              <wp:extent cx="538428" cy="536108"/>
              <wp:effectExtent l="0" t="0" r="52705" b="54610"/>
              <wp:wrapNone/>
              <wp:docPr id="5" name="Straight Connector 5"/>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0DF04" id="Straight Connector 5" o:spid="_x0000_s1026" style="position:absolute;z-index:2516858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" strokecolor="#ea7624 [3205]">
              <v:stroke endarrow="oval" joinstyle="bevel"/>
              <w10:wrap anchorx="page" anchory="page"/>
            </v:line>
          </w:pict>
        </mc:Fallback>
      </mc:AlternateContent>
    </w:r>
  </w:p>
  <w:p w14:paraId="614B970E" w14:textId="1C2080A5" w:rsidR="00C33464" w:rsidRDefault="00C33464" w:rsidP="00C33464">
    <w:pPr>
      <w:pStyle w:val="Header"/>
    </w:pPr>
  </w:p>
  <w:p w14:paraId="25F3EB05" w14:textId="77777777" w:rsidR="00BB2E1C" w:rsidRPr="00444B92" w:rsidRDefault="00BB2E1C" w:rsidP="00C33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A58F" w14:textId="77777777" w:rsidR="001862ED" w:rsidRDefault="001862ED" w:rsidP="001862ED">
    <w:pPr>
      <w:pStyle w:val="Header"/>
      <w:jc w:val="right"/>
    </w:pPr>
    <w:r>
      <w:rPr>
        <w:noProof/>
      </w:rPr>
      <mc:AlternateContent>
        <mc:Choice Requires="wps">
          <w:drawing>
            <wp:anchor distT="0" distB="0" distL="114300" distR="114300" simplePos="0" relativeHeight="251678720" behindDoc="0" locked="0" layoutInCell="1" allowOverlap="1" wp14:anchorId="129C41E3" wp14:editId="0F985B03">
              <wp:simplePos x="0" y="0"/>
              <wp:positionH relativeFrom="rightMargin">
                <wp:posOffset>0</wp:posOffset>
              </wp:positionH>
              <wp:positionV relativeFrom="page">
                <wp:posOffset>536054</wp:posOffset>
              </wp:positionV>
              <wp:extent cx="535940" cy="535940"/>
              <wp:effectExtent l="38100" t="38100" r="16510" b="16510"/>
              <wp:wrapNone/>
              <wp:docPr id="8" name="Straight Connector 8"/>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83693"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79744" behindDoc="1" locked="1" layoutInCell="1" allowOverlap="1" wp14:anchorId="62E848BF" wp14:editId="043BAC3F">
              <wp:simplePos x="0" y="0"/>
              <wp:positionH relativeFrom="page">
                <wp:align>right</wp:align>
              </wp:positionH>
              <wp:positionV relativeFrom="page">
                <wp:posOffset>0</wp:posOffset>
              </wp:positionV>
              <wp:extent cx="540000" cy="1080000"/>
              <wp:effectExtent l="0" t="0" r="0" b="6350"/>
              <wp:wrapNone/>
              <wp:docPr id="9" name="Rectangle 9"/>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AA25" id="Rectangle 9" o:spid="_x0000_s1026" style="position:absolute;margin-left:-8.7pt;margin-top:0;width:42.5pt;height:85.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6672" behindDoc="1" locked="1" layoutInCell="1" allowOverlap="1" wp14:anchorId="004B8CBC" wp14:editId="6D62C357">
              <wp:simplePos x="0" y="0"/>
              <wp:positionH relativeFrom="page">
                <wp:posOffset>0</wp:posOffset>
              </wp:positionH>
              <wp:positionV relativeFrom="page">
                <wp:posOffset>0</wp:posOffset>
              </wp:positionV>
              <wp:extent cx="540000" cy="608400"/>
              <wp:effectExtent l="0" t="0" r="0" b="1270"/>
              <wp:wrapNone/>
              <wp:docPr id="10" name="Rectangle 10"/>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C19" id="Rectangle 10" o:spid="_x0000_s1026" style="position:absolute;margin-left:0;margin-top:0;width:42.5pt;height:47.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5648" behindDoc="1" locked="0" layoutInCell="1" allowOverlap="1" wp14:anchorId="00ECBF8C" wp14:editId="157CFEC1">
              <wp:simplePos x="0" y="0"/>
              <wp:positionH relativeFrom="page">
                <wp:align>center</wp:align>
              </wp:positionH>
              <wp:positionV relativeFrom="page">
                <wp:posOffset>540385</wp:posOffset>
              </wp:positionV>
              <wp:extent cx="151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FA6DA" id="Straight Connector 11" o:spid="_x0000_s1026" style="position:absolute;z-index:-2516408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GR4hnvX&#10;AQAAEw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4601FC" wp14:editId="53C71E03">
              <wp:simplePos x="0" y="0"/>
              <wp:positionH relativeFrom="page">
                <wp:align>left</wp:align>
              </wp:positionH>
              <wp:positionV relativeFrom="page">
                <wp:align>top</wp:align>
              </wp:positionV>
              <wp:extent cx="538428" cy="536108"/>
              <wp:effectExtent l="0" t="0" r="52705" b="54610"/>
              <wp:wrapNone/>
              <wp:docPr id="13" name="Straight Connector 13"/>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B33E" id="Straight Connector 13" o:spid="_x0000_s1026" style="position:absolute;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" strokecolor="#ea7624 [3205]">
              <v:stroke endarrow="oval" joinstyle="bevel"/>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88E"/>
    <w:multiLevelType w:val="multilevel"/>
    <w:tmpl w:val="9228A170"/>
    <w:numStyleLink w:val="ListAppendix"/>
  </w:abstractNum>
  <w:abstractNum w:abstractNumId="1" w15:restartNumberingAfterBreak="0">
    <w:nsid w:val="01135194"/>
    <w:multiLevelType w:val="multilevel"/>
    <w:tmpl w:val="4A6C70C4"/>
    <w:numStyleLink w:val="ListTableNumber"/>
  </w:abstractNum>
  <w:abstractNum w:abstractNumId="2" w15:restartNumberingAfterBreak="0">
    <w:nsid w:val="033243BC"/>
    <w:multiLevelType w:val="multilevel"/>
    <w:tmpl w:val="9228A170"/>
    <w:numStyleLink w:val="ListAppendix"/>
  </w:abstractNum>
  <w:abstractNum w:abstractNumId="3" w15:restartNumberingAfterBreak="0">
    <w:nsid w:val="06DA7C52"/>
    <w:multiLevelType w:val="multilevel"/>
    <w:tmpl w:val="6BAAEEB2"/>
    <w:numStyleLink w:val="ListBullet"/>
  </w:abstractNum>
  <w:abstractNum w:abstractNumId="4" w15:restartNumberingAfterBreak="0">
    <w:nsid w:val="0DD726A9"/>
    <w:multiLevelType w:val="multilevel"/>
    <w:tmpl w:val="9228A170"/>
    <w:styleLink w:val="ListAppendix"/>
    <w:lvl w:ilvl="0">
      <w:start w:val="1"/>
      <w:numFmt w:val="decimal"/>
      <w:pStyle w:val="Heading9"/>
      <w:lvlText w:val="Appendix %1"/>
      <w:lvlJc w:val="left"/>
      <w:pPr>
        <w:tabs>
          <w:tab w:val="num" w:pos="2410"/>
        </w:tabs>
        <w:ind w:left="2410" w:hanging="2410"/>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26374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32C62A2C"/>
    <w:styleLink w:val="ListAlpha"/>
    <w:lvl w:ilvl="0">
      <w:start w:val="1"/>
      <w:numFmt w:val="lowerLetter"/>
      <w:pStyle w:val="ListAlpha0"/>
      <w:lvlText w:val="(%1)"/>
      <w:lvlJc w:val="left"/>
      <w:pPr>
        <w:tabs>
          <w:tab w:val="num" w:pos="567"/>
        </w:tabs>
        <w:ind w:left="567" w:hanging="567"/>
      </w:pPr>
      <w:rPr>
        <w:rFonts w:hint="default"/>
        <w:color w:val="auto"/>
      </w:rPr>
    </w:lvl>
    <w:lvl w:ilvl="1">
      <w:start w:val="1"/>
      <w:numFmt w:val="lowerRoman"/>
      <w:pStyle w:val="ListAlpha2"/>
      <w:lvlText w:val="(%2)"/>
      <w:lvlJc w:val="left"/>
      <w:pPr>
        <w:tabs>
          <w:tab w:val="num" w:pos="1134"/>
        </w:tabs>
        <w:ind w:left="1134" w:hanging="567"/>
      </w:pPr>
      <w:rPr>
        <w:rFonts w:hint="default"/>
        <w:color w:val="auto"/>
      </w:rPr>
    </w:lvl>
    <w:lvl w:ilvl="2">
      <w:start w:val="1"/>
      <w:numFmt w:val="decimal"/>
      <w:pStyle w:val="ListAlpha3"/>
      <w:lvlText w:val="(%3)"/>
      <w:lvlJc w:val="left"/>
      <w:pPr>
        <w:tabs>
          <w:tab w:val="num" w:pos="1701"/>
        </w:tabs>
        <w:ind w:left="1701" w:hanging="567"/>
      </w:pPr>
      <w:rPr>
        <w:rFonts w:hint="default"/>
        <w:color w:val="auto"/>
      </w:rPr>
    </w:lvl>
    <w:lvl w:ilvl="3">
      <w:start w:val="1"/>
      <w:numFmt w:val="upperLetter"/>
      <w:pStyle w:val="ListAlpha4"/>
      <w:lvlText w:val="(%4)"/>
      <w:lvlJc w:val="left"/>
      <w:pPr>
        <w:tabs>
          <w:tab w:val="num" w:pos="2268"/>
        </w:tabs>
        <w:ind w:left="2268" w:hanging="567"/>
      </w:pPr>
      <w:rPr>
        <w:rFonts w:hint="default"/>
        <w:color w:val="auto"/>
      </w:rPr>
    </w:lvl>
    <w:lvl w:ilvl="4">
      <w:start w:val="1"/>
      <w:numFmt w:val="upperRoman"/>
      <w:pStyle w:val="ListAlpha5"/>
      <w:lvlText w:val="(%5)"/>
      <w:lvlJc w:val="left"/>
      <w:pPr>
        <w:tabs>
          <w:tab w:val="num" w:pos="2835"/>
        </w:tabs>
        <w:ind w:left="2835" w:hanging="567"/>
      </w:pPr>
      <w:rPr>
        <w:rFonts w:hint="default"/>
        <w:color w:val="auto"/>
      </w:rPr>
    </w:lvl>
    <w:lvl w:ilvl="5">
      <w:start w:val="1"/>
      <w:numFmt w:val="lowerLetter"/>
      <w:pStyle w:val="ListAlpha6"/>
      <w:lvlText w:val="(%6)"/>
      <w:lvlJc w:val="left"/>
      <w:pPr>
        <w:tabs>
          <w:tab w:val="num" w:pos="3402"/>
        </w:tabs>
        <w:ind w:left="3402" w:hanging="567"/>
      </w:pPr>
      <w:rPr>
        <w:rFonts w:hint="default"/>
        <w:color w:val="4D4D4F" w:themeColor="text2"/>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 w15:restartNumberingAfterBreak="0">
    <w:nsid w:val="11BF0F30"/>
    <w:multiLevelType w:val="multilevel"/>
    <w:tmpl w:val="32C62A2C"/>
    <w:numStyleLink w:val="ListAlpha"/>
  </w:abstractNum>
  <w:abstractNum w:abstractNumId="7" w15:restartNumberingAfterBreak="0">
    <w:nsid w:val="12834D1A"/>
    <w:multiLevelType w:val="multilevel"/>
    <w:tmpl w:val="0BE474A2"/>
    <w:numStyleLink w:val="ListSchedules"/>
  </w:abstractNum>
  <w:abstractNum w:abstractNumId="8" w15:restartNumberingAfterBreak="0">
    <w:nsid w:val="13AD0749"/>
    <w:multiLevelType w:val="multilevel"/>
    <w:tmpl w:val="9228A170"/>
    <w:numStyleLink w:val="ListAppendix"/>
  </w:abstractNum>
  <w:abstractNum w:abstractNumId="9" w15:restartNumberingAfterBreak="0">
    <w:nsid w:val="13B8407C"/>
    <w:multiLevelType w:val="multilevel"/>
    <w:tmpl w:val="4A6C70C4"/>
    <w:numStyleLink w:val="ListTableNumber"/>
  </w:abstractNum>
  <w:abstractNum w:abstractNumId="10" w15:restartNumberingAfterBreak="0">
    <w:nsid w:val="14E25CE8"/>
    <w:multiLevelType w:val="multilevel"/>
    <w:tmpl w:val="F526666A"/>
    <w:numStyleLink w:val="ListNumber"/>
  </w:abstractNum>
  <w:abstractNum w:abstractNumId="11" w15:restartNumberingAfterBreak="0">
    <w:nsid w:val="1A4E610B"/>
    <w:multiLevelType w:val="multilevel"/>
    <w:tmpl w:val="F526666A"/>
    <w:styleLink w:val="ListNumber"/>
    <w:lvl w:ilvl="0">
      <w:start w:val="1"/>
      <w:numFmt w:val="decimal"/>
      <w:pStyle w:val="ListNumber0"/>
      <w:lvlText w:val="(%1)"/>
      <w:lvlJc w:val="left"/>
      <w:pPr>
        <w:tabs>
          <w:tab w:val="num" w:pos="567"/>
        </w:tabs>
        <w:ind w:left="567" w:hanging="567"/>
      </w:pPr>
      <w:rPr>
        <w:rFonts w:hint="default"/>
        <w:color w:val="auto"/>
      </w:rPr>
    </w:lvl>
    <w:lvl w:ilvl="1">
      <w:start w:val="1"/>
      <w:numFmt w:val="lowerLetter"/>
      <w:pStyle w:val="ListNumber2"/>
      <w:lvlText w:val="(%2)"/>
      <w:lvlJc w:val="left"/>
      <w:pPr>
        <w:tabs>
          <w:tab w:val="num" w:pos="1134"/>
        </w:tabs>
        <w:ind w:left="1134" w:hanging="567"/>
      </w:pPr>
      <w:rPr>
        <w:rFonts w:hint="default"/>
        <w:color w:val="auto"/>
      </w:rPr>
    </w:lvl>
    <w:lvl w:ilvl="2">
      <w:start w:val="1"/>
      <w:numFmt w:val="lowerRoman"/>
      <w:pStyle w:val="ListNumber3"/>
      <w:lvlText w:val="(%3)"/>
      <w:lvlJc w:val="left"/>
      <w:pPr>
        <w:tabs>
          <w:tab w:val="num" w:pos="1701"/>
        </w:tabs>
        <w:ind w:left="1701" w:hanging="567"/>
      </w:pPr>
      <w:rPr>
        <w:rFonts w:hint="default"/>
        <w:color w:val="auto"/>
      </w:rPr>
    </w:lvl>
    <w:lvl w:ilvl="3">
      <w:start w:val="1"/>
      <w:numFmt w:val="upperLetter"/>
      <w:pStyle w:val="ListNumber4"/>
      <w:lvlText w:val="(%4)"/>
      <w:lvlJc w:val="left"/>
      <w:pPr>
        <w:tabs>
          <w:tab w:val="num" w:pos="2268"/>
        </w:tabs>
        <w:ind w:left="2268" w:hanging="567"/>
      </w:pPr>
      <w:rPr>
        <w:rFonts w:hint="default"/>
        <w:color w:val="auto"/>
      </w:rPr>
    </w:lvl>
    <w:lvl w:ilvl="4">
      <w:start w:val="1"/>
      <w:numFmt w:val="upperRoman"/>
      <w:pStyle w:val="ListNumber5"/>
      <w:lvlText w:val="(%5)"/>
      <w:lvlJc w:val="left"/>
      <w:pPr>
        <w:tabs>
          <w:tab w:val="num" w:pos="2835"/>
        </w:tabs>
        <w:ind w:left="2835" w:hanging="567"/>
      </w:pPr>
      <w:rPr>
        <w:rFonts w:hint="default"/>
        <w:color w:val="auto"/>
      </w:rPr>
    </w:lvl>
    <w:lvl w:ilvl="5">
      <w:start w:val="1"/>
      <w:numFmt w:val="decimal"/>
      <w:pStyle w:val="ListNumber6"/>
      <w:lvlText w:val="(%6)"/>
      <w:lvlJc w:val="left"/>
      <w:pPr>
        <w:tabs>
          <w:tab w:val="num" w:pos="3402"/>
        </w:tabs>
        <w:ind w:left="3402" w:hanging="567"/>
      </w:pPr>
      <w:rPr>
        <w:rFonts w:hint="default"/>
        <w:color w:val="4D4D4F"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AB24371"/>
    <w:multiLevelType w:val="multilevel"/>
    <w:tmpl w:val="4A6C70C4"/>
    <w:numStyleLink w:val="ListTableNumber"/>
  </w:abstractNum>
  <w:abstractNum w:abstractNumId="13" w15:restartNumberingAfterBreak="0">
    <w:nsid w:val="1AE3285D"/>
    <w:multiLevelType w:val="multilevel"/>
    <w:tmpl w:val="6BAAEEB2"/>
    <w:numStyleLink w:val="ListBullet"/>
  </w:abstractNum>
  <w:abstractNum w:abstractNumId="14" w15:restartNumberingAfterBreak="0">
    <w:nsid w:val="1D737170"/>
    <w:multiLevelType w:val="multilevel"/>
    <w:tmpl w:val="794003F6"/>
    <w:styleLink w:val="ListNbrHeading"/>
    <w:lvl w:ilvl="0">
      <w:start w:val="1"/>
      <w:numFmt w:val="decimal"/>
      <w:pStyle w:val="NoHeading1"/>
      <w:lvlText w:val="%1."/>
      <w:lvlJc w:val="left"/>
      <w:pPr>
        <w:tabs>
          <w:tab w:val="num" w:pos="1134"/>
        </w:tabs>
        <w:ind w:left="1134" w:hanging="1134"/>
      </w:pPr>
      <w:rPr>
        <w:rFonts w:hint="default"/>
      </w:rPr>
    </w:lvl>
    <w:lvl w:ilvl="1">
      <w:start w:val="1"/>
      <w:numFmt w:val="decimal"/>
      <w:pStyle w:val="NoHeading2"/>
      <w:lvlText w:val="%1.%2"/>
      <w:lvlJc w:val="left"/>
      <w:pPr>
        <w:tabs>
          <w:tab w:val="num" w:pos="1134"/>
        </w:tabs>
        <w:ind w:left="1134" w:hanging="1134"/>
      </w:pPr>
      <w:rPr>
        <w:rFonts w:hint="default"/>
      </w:rPr>
    </w:lvl>
    <w:lvl w:ilvl="2">
      <w:start w:val="1"/>
      <w:numFmt w:val="decimal"/>
      <w:pStyle w:val="NoHeading3"/>
      <w:lvlText w:val="%1.%2.%3"/>
      <w:lvlJc w:val="left"/>
      <w:pPr>
        <w:tabs>
          <w:tab w:val="num" w:pos="1134"/>
        </w:tabs>
        <w:ind w:left="1134" w:hanging="1134"/>
      </w:pPr>
      <w:rPr>
        <w:rFonts w:hint="default"/>
      </w:rPr>
    </w:lvl>
    <w:lvl w:ilvl="3">
      <w:start w:val="1"/>
      <w:numFmt w:val="decimal"/>
      <w:pStyle w:val="NoHeading4"/>
      <w:lvlText w:val="%1.%2.%3.%4"/>
      <w:lvlJc w:val="left"/>
      <w:pPr>
        <w:tabs>
          <w:tab w:val="num" w:pos="1134"/>
        </w:tabs>
        <w:ind w:left="1134" w:hanging="1134"/>
      </w:pPr>
      <w:rPr>
        <w:rFonts w:hint="default"/>
      </w:rPr>
    </w:lvl>
    <w:lvl w:ilvl="4">
      <w:start w:val="1"/>
      <w:numFmt w:val="decimal"/>
      <w:pStyle w:val="No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0853D77"/>
    <w:multiLevelType w:val="multilevel"/>
    <w:tmpl w:val="0BE474A2"/>
    <w:numStyleLink w:val="ListSchedules"/>
  </w:abstractNum>
  <w:abstractNum w:abstractNumId="16" w15:restartNumberingAfterBreak="0">
    <w:nsid w:val="23577462"/>
    <w:multiLevelType w:val="multilevel"/>
    <w:tmpl w:val="0BE474A2"/>
    <w:styleLink w:val="ListSchedules"/>
    <w:lvl w:ilvl="0">
      <w:start w:val="1"/>
      <w:numFmt w:val="decimal"/>
      <w:pStyle w:val="ScheduleLevel1"/>
      <w:lvlText w:val="Schedule %1."/>
      <w:lvlJc w:val="left"/>
      <w:pPr>
        <w:tabs>
          <w:tab w:val="num" w:pos="2835"/>
        </w:tabs>
        <w:ind w:left="2410" w:hanging="2410"/>
      </w:pPr>
      <w:rPr>
        <w:rFonts w:hint="default"/>
      </w:rPr>
    </w:lvl>
    <w:lvl w:ilvl="1">
      <w:start w:val="1"/>
      <w:numFmt w:val="upperLetter"/>
      <w:pStyle w:val="ScheduleLevel2"/>
      <w:lvlText w:val="Part %2."/>
      <w:lvlJc w:val="left"/>
      <w:pPr>
        <w:tabs>
          <w:tab w:val="num" w:pos="2410"/>
        </w:tabs>
        <w:ind w:left="2410" w:hanging="2410"/>
      </w:pPr>
      <w:rPr>
        <w:rFonts w:hint="default"/>
      </w:rPr>
    </w:lvl>
    <w:lvl w:ilvl="2">
      <w:start w:val="1"/>
      <w:numFmt w:val="none"/>
      <w:pStyle w:val="ScheduleLevel3"/>
      <w:lvlText w:val="%21."/>
      <w:lvlJc w:val="left"/>
      <w:pPr>
        <w:tabs>
          <w:tab w:val="num" w:pos="567"/>
        </w:tabs>
        <w:ind w:left="567" w:hanging="567"/>
      </w:pPr>
      <w:rPr>
        <w:rFonts w:hint="default"/>
        <w:b/>
      </w:rPr>
    </w:lvl>
    <w:lvl w:ilvl="3">
      <w:start w:val="1"/>
      <w:numFmt w:val="none"/>
      <w:lvlRestart w:val="1"/>
      <w:pStyle w:val="ConditionLevel1"/>
      <w:lvlText w:val="Condition 1."/>
      <w:lvlJc w:val="left"/>
      <w:pPr>
        <w:tabs>
          <w:tab w:val="num" w:pos="2410"/>
        </w:tabs>
        <w:ind w:left="2410" w:hanging="2410"/>
      </w:pPr>
      <w:rPr>
        <w:rFonts w:hint="default"/>
      </w:rPr>
    </w:lvl>
    <w:lvl w:ilvl="4">
      <w:start w:val="1"/>
      <w:numFmt w:val="lowerLetter"/>
      <w:pStyle w:val="ConditionLevel2"/>
      <w:lvlText w:val="(%5)"/>
      <w:lvlJc w:val="left"/>
      <w:pPr>
        <w:tabs>
          <w:tab w:val="num" w:pos="567"/>
        </w:tabs>
        <w:ind w:left="567" w:hanging="567"/>
      </w:pPr>
      <w:rPr>
        <w:rFonts w:hint="default"/>
      </w:rPr>
    </w:lvl>
    <w:lvl w:ilvl="5">
      <w:start w:val="1"/>
      <w:numFmt w:val="lowerRoman"/>
      <w:pStyle w:val="ConditionLevel3"/>
      <w:lvlText w:val="(%6)"/>
      <w:lvlJc w:val="left"/>
      <w:pPr>
        <w:tabs>
          <w:tab w:val="num" w:pos="1134"/>
        </w:tabs>
        <w:ind w:left="1134" w:hanging="567"/>
      </w:pPr>
      <w:rPr>
        <w:rFonts w:hint="default"/>
      </w:rPr>
    </w:lvl>
    <w:lvl w:ilvl="6">
      <w:start w:val="1"/>
      <w:numFmt w:val="decimal"/>
      <w:lvlRestart w:val="1"/>
      <w:pStyle w:val="RecommendationLevel1"/>
      <w:lvlText w:val="Recommendation %7."/>
      <w:lvlJc w:val="left"/>
      <w:pPr>
        <w:tabs>
          <w:tab w:val="num" w:pos="2410"/>
        </w:tabs>
        <w:ind w:left="2410" w:hanging="2410"/>
      </w:pPr>
      <w:rPr>
        <w:rFonts w:hint="default"/>
      </w:rPr>
    </w:lvl>
    <w:lvl w:ilvl="7">
      <w:start w:val="1"/>
      <w:numFmt w:val="lowerLetter"/>
      <w:pStyle w:val="RecommendationLevel2"/>
      <w:lvlText w:val="(%8)"/>
      <w:lvlJc w:val="left"/>
      <w:pPr>
        <w:tabs>
          <w:tab w:val="num" w:pos="567"/>
        </w:tabs>
        <w:ind w:left="567" w:hanging="567"/>
      </w:pPr>
      <w:rPr>
        <w:rFonts w:hint="default"/>
      </w:rPr>
    </w:lvl>
    <w:lvl w:ilvl="8">
      <w:start w:val="1"/>
      <w:numFmt w:val="lowerRoman"/>
      <w:pStyle w:val="RecommendationLevel3"/>
      <w:lvlText w:val="(%9)"/>
      <w:lvlJc w:val="left"/>
      <w:pPr>
        <w:tabs>
          <w:tab w:val="num" w:pos="1134"/>
        </w:tabs>
        <w:ind w:left="1134" w:hanging="567"/>
      </w:pPr>
      <w:rPr>
        <w:rFonts w:hint="default"/>
      </w:rPr>
    </w:lvl>
  </w:abstractNum>
  <w:abstractNum w:abstractNumId="1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9973E80"/>
    <w:multiLevelType w:val="multilevel"/>
    <w:tmpl w:val="4A6C70C4"/>
    <w:styleLink w:val="ListTableNumber"/>
    <w:lvl w:ilvl="0">
      <w:start w:val="1"/>
      <w:numFmt w:val="decimal"/>
      <w:pStyle w:val="TableNumber"/>
      <w:lvlText w:val="(%1)"/>
      <w:lvlJc w:val="left"/>
      <w:pPr>
        <w:tabs>
          <w:tab w:val="num" w:pos="567"/>
        </w:tabs>
        <w:ind w:left="567" w:hanging="454"/>
      </w:pPr>
      <w:rPr>
        <w:rFonts w:hint="default"/>
      </w:rPr>
    </w:lvl>
    <w:lvl w:ilvl="1">
      <w:start w:val="1"/>
      <w:numFmt w:val="lowerLetter"/>
      <w:pStyle w:val="TableNumber2"/>
      <w:lvlText w:val="(%2)"/>
      <w:lvlJc w:val="left"/>
      <w:pPr>
        <w:tabs>
          <w:tab w:val="num" w:pos="1134"/>
        </w:tabs>
        <w:ind w:left="1134" w:hanging="567"/>
      </w:pPr>
      <w:rPr>
        <w:rFonts w:hint="default"/>
      </w:rPr>
    </w:lvl>
    <w:lvl w:ilvl="2">
      <w:start w:val="1"/>
      <w:numFmt w:val="decimal"/>
      <w:lvlRestart w:val="0"/>
      <w:pStyle w:val="TableNumberAlternative"/>
      <w:lvlText w:val="%3."/>
      <w:lvlJc w:val="left"/>
      <w:pPr>
        <w:tabs>
          <w:tab w:val="num" w:pos="567"/>
        </w:tabs>
        <w:ind w:left="567" w:hanging="454"/>
      </w:pPr>
      <w:rPr>
        <w:rFonts w:hint="default"/>
      </w:rPr>
    </w:lvl>
    <w:lvl w:ilvl="3">
      <w:start w:val="1"/>
      <w:numFmt w:val="lowerLetter"/>
      <w:lvlRestart w:val="0"/>
      <w:pStyle w:val="TableAlpha"/>
      <w:lvlText w:val="(%4)"/>
      <w:lvlJc w:val="left"/>
      <w:pPr>
        <w:tabs>
          <w:tab w:val="num" w:pos="567"/>
        </w:tabs>
        <w:ind w:left="567" w:hanging="454"/>
      </w:pPr>
      <w:rPr>
        <w:rFonts w:hint="default"/>
      </w:rPr>
    </w:lvl>
    <w:lvl w:ilvl="4">
      <w:start w:val="1"/>
      <w:numFmt w:val="lowerRoman"/>
      <w:pStyle w:val="TableAlpha2"/>
      <w:lvlText w:val="(%5)"/>
      <w:lvlJc w:val="left"/>
      <w:pPr>
        <w:tabs>
          <w:tab w:val="num" w:pos="1134"/>
        </w:tabs>
        <w:ind w:left="1134"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C377B3B"/>
    <w:multiLevelType w:val="hybridMultilevel"/>
    <w:tmpl w:val="EB3E3DE8"/>
    <w:lvl w:ilvl="0" w:tplc="2E90BBB2">
      <w:start w:val="1"/>
      <w:numFmt w:val="bullet"/>
      <w:lvlText w:val=""/>
      <w:lvlJc w:val="left"/>
      <w:pPr>
        <w:tabs>
          <w:tab w:val="num" w:pos="720"/>
        </w:tabs>
        <w:ind w:left="720" w:hanging="360"/>
      </w:pPr>
      <w:rPr>
        <w:rFonts w:ascii="Symbol" w:hAnsi="Symbol" w:hint="default"/>
        <w:color w:val="auto"/>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76A3C"/>
    <w:multiLevelType w:val="multilevel"/>
    <w:tmpl w:val="F526666A"/>
    <w:numStyleLink w:val="ListNumber"/>
  </w:abstractNum>
  <w:abstractNum w:abstractNumId="21" w15:restartNumberingAfterBreak="0">
    <w:nsid w:val="2F93647F"/>
    <w:multiLevelType w:val="multilevel"/>
    <w:tmpl w:val="F526666A"/>
    <w:numStyleLink w:val="ListNumber"/>
  </w:abstractNum>
  <w:abstractNum w:abstractNumId="22" w15:restartNumberingAfterBreak="0">
    <w:nsid w:val="383E6719"/>
    <w:multiLevelType w:val="multilevel"/>
    <w:tmpl w:val="32C62A2C"/>
    <w:numStyleLink w:val="ListAlpha"/>
  </w:abstractNum>
  <w:abstractNum w:abstractNumId="23" w15:restartNumberingAfterBreak="0">
    <w:nsid w:val="3AF80687"/>
    <w:multiLevelType w:val="hybridMultilevel"/>
    <w:tmpl w:val="292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F26A71"/>
    <w:multiLevelType w:val="multilevel"/>
    <w:tmpl w:val="8DDE0B6C"/>
    <w:styleLink w:val="ListParagraph"/>
    <w:lvl w:ilvl="0">
      <w:start w:val="1"/>
      <w:numFmt w:val="none"/>
      <w:pStyle w:val="ListParagraph0"/>
      <w:suff w:val="nothing"/>
      <w:lvlText w:val=""/>
      <w:lvlJc w:val="left"/>
      <w:pPr>
        <w:ind w:left="284" w:firstLine="0"/>
      </w:pPr>
      <w:rPr>
        <w:rFonts w:hint="default"/>
        <w:color w:val="auto"/>
      </w:rPr>
    </w:lvl>
    <w:lvl w:ilvl="1">
      <w:start w:val="1"/>
      <w:numFmt w:val="none"/>
      <w:pStyle w:val="ListParagraph2"/>
      <w:suff w:val="nothing"/>
      <w:lvlText w:val=""/>
      <w:lvlJc w:val="left"/>
      <w:pPr>
        <w:ind w:left="425" w:firstLine="0"/>
      </w:pPr>
      <w:rPr>
        <w:rFonts w:hint="default"/>
      </w:rPr>
    </w:lvl>
    <w:lvl w:ilvl="2">
      <w:start w:val="1"/>
      <w:numFmt w:val="none"/>
      <w:pStyle w:val="ListParagraph3"/>
      <w:suff w:val="nothing"/>
      <w:lvlText w:val=""/>
      <w:lvlJc w:val="left"/>
      <w:pPr>
        <w:ind w:left="567" w:firstLine="0"/>
      </w:pPr>
      <w:rPr>
        <w:rFonts w:hint="default"/>
      </w:rPr>
    </w:lvl>
    <w:lvl w:ilvl="3">
      <w:start w:val="1"/>
      <w:numFmt w:val="none"/>
      <w:pStyle w:val="ListParagraph4"/>
      <w:suff w:val="nothing"/>
      <w:lvlText w:val=""/>
      <w:lvlJc w:val="left"/>
      <w:pPr>
        <w:ind w:left="851" w:firstLine="0"/>
      </w:pPr>
      <w:rPr>
        <w:rFonts w:hint="default"/>
      </w:rPr>
    </w:lvl>
    <w:lvl w:ilvl="4">
      <w:start w:val="1"/>
      <w:numFmt w:val="none"/>
      <w:pStyle w:val="ListParagraph5"/>
      <w:suff w:val="nothing"/>
      <w:lvlText w:val=""/>
      <w:lvlJc w:val="left"/>
      <w:pPr>
        <w:ind w:left="1134" w:firstLine="0"/>
      </w:pPr>
      <w:rPr>
        <w:rFonts w:hint="default"/>
      </w:rPr>
    </w:lvl>
    <w:lvl w:ilvl="5">
      <w:start w:val="1"/>
      <w:numFmt w:val="none"/>
      <w:pStyle w:val="ListParagraph6"/>
      <w:suff w:val="nothing"/>
      <w:lvlText w:val=""/>
      <w:lvlJc w:val="left"/>
      <w:pPr>
        <w:ind w:left="1276"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985" w:firstLine="0"/>
      </w:pPr>
      <w:rPr>
        <w:rFonts w:hint="default"/>
      </w:rPr>
    </w:lvl>
  </w:abstractNum>
  <w:abstractNum w:abstractNumId="25" w15:restartNumberingAfterBreak="0">
    <w:nsid w:val="4D6562B6"/>
    <w:multiLevelType w:val="multilevel"/>
    <w:tmpl w:val="32C62A2C"/>
    <w:numStyleLink w:val="ListAlpha"/>
  </w:abstractNum>
  <w:abstractNum w:abstractNumId="26" w15:restartNumberingAfterBreak="0">
    <w:nsid w:val="4FFD6F6B"/>
    <w:multiLevelType w:val="multilevel"/>
    <w:tmpl w:val="F526666A"/>
    <w:numStyleLink w:val="ListNumber"/>
  </w:abstractNum>
  <w:abstractNum w:abstractNumId="27" w15:restartNumberingAfterBreak="0">
    <w:nsid w:val="51E74110"/>
    <w:multiLevelType w:val="multilevel"/>
    <w:tmpl w:val="8DDE0B6C"/>
    <w:numStyleLink w:val="ListParagraph"/>
  </w:abstractNum>
  <w:abstractNum w:abstractNumId="28" w15:restartNumberingAfterBreak="0">
    <w:nsid w:val="524F583A"/>
    <w:multiLevelType w:val="multilevel"/>
    <w:tmpl w:val="4A6C70C4"/>
    <w:numStyleLink w:val="ListTableNumber"/>
  </w:abstractNum>
  <w:abstractNum w:abstractNumId="29" w15:restartNumberingAfterBreak="0">
    <w:nsid w:val="58B42D27"/>
    <w:multiLevelType w:val="multilevel"/>
    <w:tmpl w:val="4A6C70C4"/>
    <w:numStyleLink w:val="ListTableNumber"/>
  </w:abstractNum>
  <w:abstractNum w:abstractNumId="30" w15:restartNumberingAfterBreak="0">
    <w:nsid w:val="59445E7B"/>
    <w:multiLevelType w:val="multilevel"/>
    <w:tmpl w:val="8DDE0B6C"/>
    <w:numStyleLink w:val="ListParagraph"/>
  </w:abstractNum>
  <w:abstractNum w:abstractNumId="31" w15:restartNumberingAfterBreak="0">
    <w:nsid w:val="59BE21D6"/>
    <w:multiLevelType w:val="multilevel"/>
    <w:tmpl w:val="0BE474A2"/>
    <w:numStyleLink w:val="ListSchedules"/>
  </w:abstractNum>
  <w:abstractNum w:abstractNumId="32" w15:restartNumberingAfterBreak="0">
    <w:nsid w:val="626C21AA"/>
    <w:multiLevelType w:val="multilevel"/>
    <w:tmpl w:val="7A84A762"/>
    <w:lvl w:ilvl="0">
      <w:start w:val="1"/>
      <w:numFmt w:val="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3" w15:restartNumberingAfterBreak="0">
    <w:nsid w:val="68990ABE"/>
    <w:multiLevelType w:val="multilevel"/>
    <w:tmpl w:val="0BE474A2"/>
    <w:numStyleLink w:val="ListSchedules"/>
  </w:abstractNum>
  <w:abstractNum w:abstractNumId="34" w15:restartNumberingAfterBreak="0">
    <w:nsid w:val="6C181038"/>
    <w:multiLevelType w:val="hybridMultilevel"/>
    <w:tmpl w:val="2C72934C"/>
    <w:lvl w:ilvl="0" w:tplc="0C09000F">
      <w:start w:val="5"/>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725B532E"/>
    <w:multiLevelType w:val="multilevel"/>
    <w:tmpl w:val="6BAAEEB2"/>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Theme="minorHAnsi" w:hAnsiTheme="minorHAnsi" w:hint="default"/>
        <w:color w:val="auto"/>
      </w:rPr>
    </w:lvl>
    <w:lvl w:ilvl="2">
      <w:start w:val="1"/>
      <w:numFmt w:val="bullet"/>
      <w:pStyle w:val="ListBullet3"/>
      <w:lvlText w:val=""/>
      <w:lvlJc w:val="left"/>
      <w:pPr>
        <w:tabs>
          <w:tab w:val="num" w:pos="852"/>
        </w:tabs>
        <w:ind w:left="852" w:hanging="284"/>
      </w:pPr>
      <w:rPr>
        <w:rFonts w:ascii="Symbol" w:hAnsi="Symbol" w:hint="default"/>
        <w:color w:val="auto"/>
      </w:rPr>
    </w:lvl>
    <w:lvl w:ilvl="3">
      <w:start w:val="1"/>
      <w:numFmt w:val="bullet"/>
      <w:pStyle w:val="ListBullet4"/>
      <w:lvlText w:val="–"/>
      <w:lvlJc w:val="left"/>
      <w:pPr>
        <w:tabs>
          <w:tab w:val="num" w:pos="1136"/>
        </w:tabs>
        <w:ind w:left="1136" w:hanging="284"/>
      </w:pPr>
      <w:rPr>
        <w:rFonts w:asciiTheme="minorHAnsi" w:hAnsiTheme="minorHAnsi" w:hint="default"/>
        <w:color w:val="auto"/>
      </w:rPr>
    </w:lvl>
    <w:lvl w:ilvl="4">
      <w:start w:val="1"/>
      <w:numFmt w:val="bullet"/>
      <w:pStyle w:val="ListBullet5"/>
      <w:lvlText w:val=""/>
      <w:lvlJc w:val="left"/>
      <w:pPr>
        <w:tabs>
          <w:tab w:val="num" w:pos="1420"/>
        </w:tabs>
        <w:ind w:left="1420" w:hanging="284"/>
      </w:pPr>
      <w:rPr>
        <w:rFonts w:ascii="Symbol" w:hAnsi="Symbol" w:hint="default"/>
        <w:color w:val="auto"/>
      </w:rPr>
    </w:lvl>
    <w:lvl w:ilvl="5">
      <w:start w:val="1"/>
      <w:numFmt w:val="bullet"/>
      <w:pStyle w:val="ListBullet6"/>
      <w:lvlText w:val="–"/>
      <w:lvlJc w:val="left"/>
      <w:pPr>
        <w:tabs>
          <w:tab w:val="num" w:pos="1704"/>
        </w:tabs>
        <w:ind w:left="1704" w:hanging="284"/>
      </w:pPr>
      <w:rPr>
        <w:rFonts w:ascii="Arial Rounded MT" w:hAnsi="Arial Rounded MT" w:hint="default"/>
        <w:color w:val="4D4D4F" w:themeColor="text2"/>
      </w:rPr>
    </w:lvl>
    <w:lvl w:ilvl="6">
      <w:start w:val="1"/>
      <w:numFmt w:val="none"/>
      <w:lvlText w:val="%7"/>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6" w15:restartNumberingAfterBreak="0">
    <w:nsid w:val="749717B3"/>
    <w:multiLevelType w:val="multilevel"/>
    <w:tmpl w:val="6BAAEEB2"/>
    <w:numStyleLink w:val="ListBullet"/>
  </w:abstractNum>
  <w:abstractNum w:abstractNumId="37" w15:restartNumberingAfterBreak="0">
    <w:nsid w:val="7BF12A6C"/>
    <w:multiLevelType w:val="multilevel"/>
    <w:tmpl w:val="9228A170"/>
    <w:numStyleLink w:val="ListAppendix"/>
  </w:abstractNum>
  <w:abstractNum w:abstractNumId="38" w15:restartNumberingAfterBreak="0">
    <w:nsid w:val="7C2F7AE9"/>
    <w:multiLevelType w:val="multilevel"/>
    <w:tmpl w:val="9228A170"/>
    <w:numStyleLink w:val="ListAppendix"/>
  </w:abstractNum>
  <w:abstractNum w:abstractNumId="39" w15:restartNumberingAfterBreak="0">
    <w:nsid w:val="7D84056D"/>
    <w:multiLevelType w:val="multilevel"/>
    <w:tmpl w:val="0BE474A2"/>
    <w:numStyleLink w:val="ListSchedules"/>
  </w:abstractNum>
  <w:abstractNum w:abstractNumId="40" w15:restartNumberingAfterBreak="0">
    <w:nsid w:val="7E2D61F2"/>
    <w:multiLevelType w:val="multilevel"/>
    <w:tmpl w:val="9228A170"/>
    <w:numStyleLink w:val="ListAppendix"/>
  </w:abstractNum>
  <w:num w:numId="1" w16cid:durableId="1523128421">
    <w:abstractNumId w:val="1"/>
  </w:num>
  <w:num w:numId="2" w16cid:durableId="756635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330679">
    <w:abstractNumId w:val="5"/>
  </w:num>
  <w:num w:numId="4" w16cid:durableId="1613824971">
    <w:abstractNumId w:val="4"/>
  </w:num>
  <w:num w:numId="5" w16cid:durableId="352876793">
    <w:abstractNumId w:val="35"/>
  </w:num>
  <w:num w:numId="6" w16cid:durableId="2084327354">
    <w:abstractNumId w:val="14"/>
  </w:num>
  <w:num w:numId="7" w16cid:durableId="2069038402">
    <w:abstractNumId w:val="11"/>
  </w:num>
  <w:num w:numId="8" w16cid:durableId="94986603">
    <w:abstractNumId w:val="24"/>
  </w:num>
  <w:num w:numId="9" w16cid:durableId="1025794472">
    <w:abstractNumId w:val="17"/>
  </w:num>
  <w:num w:numId="10" w16cid:durableId="1021392735">
    <w:abstractNumId w:val="18"/>
  </w:num>
  <w:num w:numId="11" w16cid:durableId="561406640">
    <w:abstractNumId w:val="14"/>
  </w:num>
  <w:num w:numId="12" w16cid:durableId="1479374455">
    <w:abstractNumId w:val="17"/>
  </w:num>
  <w:num w:numId="13" w16cid:durableId="1881438164">
    <w:abstractNumId w:val="18"/>
  </w:num>
  <w:num w:numId="14" w16cid:durableId="1163739400">
    <w:abstractNumId w:val="26"/>
  </w:num>
  <w:num w:numId="15" w16cid:durableId="96098833">
    <w:abstractNumId w:val="3"/>
  </w:num>
  <w:num w:numId="16" w16cid:durableId="1292710915">
    <w:abstractNumId w:val="10"/>
  </w:num>
  <w:num w:numId="17" w16cid:durableId="732384975">
    <w:abstractNumId w:val="22"/>
  </w:num>
  <w:num w:numId="18" w16cid:durableId="60061133">
    <w:abstractNumId w:val="2"/>
  </w:num>
  <w:num w:numId="19" w16cid:durableId="561258469">
    <w:abstractNumId w:val="8"/>
  </w:num>
  <w:num w:numId="20" w16cid:durableId="1997881658">
    <w:abstractNumId w:val="16"/>
  </w:num>
  <w:num w:numId="21" w16cid:durableId="4730640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9159298">
    <w:abstractNumId w:val="39"/>
  </w:num>
  <w:num w:numId="23" w16cid:durableId="190342409">
    <w:abstractNumId w:val="31"/>
  </w:num>
  <w:num w:numId="24" w16cid:durableId="172032387">
    <w:abstractNumId w:val="7"/>
  </w:num>
  <w:num w:numId="25" w16cid:durableId="154227638">
    <w:abstractNumId w:val="40"/>
  </w:num>
  <w:num w:numId="26" w16cid:durableId="510341411">
    <w:abstractNumId w:val="15"/>
  </w:num>
  <w:num w:numId="27" w16cid:durableId="69012247">
    <w:abstractNumId w:val="37"/>
  </w:num>
  <w:num w:numId="28" w16cid:durableId="1986814829">
    <w:abstractNumId w:val="0"/>
  </w:num>
  <w:num w:numId="29" w16cid:durableId="1375960184">
    <w:abstractNumId w:val="21"/>
  </w:num>
  <w:num w:numId="30" w16cid:durableId="1610772029">
    <w:abstractNumId w:val="27"/>
  </w:num>
  <w:num w:numId="31" w16cid:durableId="1660233436">
    <w:abstractNumId w:val="36"/>
  </w:num>
  <w:num w:numId="32" w16cid:durableId="1052268886">
    <w:abstractNumId w:val="6"/>
  </w:num>
  <w:num w:numId="33" w16cid:durableId="1060785719">
    <w:abstractNumId w:val="12"/>
  </w:num>
  <w:num w:numId="34" w16cid:durableId="675694330">
    <w:abstractNumId w:val="28"/>
  </w:num>
  <w:num w:numId="35" w16cid:durableId="820776023">
    <w:abstractNumId w:val="9"/>
  </w:num>
  <w:num w:numId="36" w16cid:durableId="447892976">
    <w:abstractNumId w:val="29"/>
  </w:num>
  <w:num w:numId="37" w16cid:durableId="1974940517">
    <w:abstractNumId w:val="38"/>
  </w:num>
  <w:num w:numId="38" w16cid:durableId="202787847">
    <w:abstractNumId w:val="33"/>
  </w:num>
  <w:num w:numId="39" w16cid:durableId="76827618">
    <w:abstractNumId w:val="20"/>
  </w:num>
  <w:num w:numId="40" w16cid:durableId="119765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4507327">
    <w:abstractNumId w:val="25"/>
  </w:num>
  <w:num w:numId="42" w16cid:durableId="599530832">
    <w:abstractNumId w:val="13"/>
  </w:num>
  <w:num w:numId="43" w16cid:durableId="1220478156">
    <w:abstractNumId w:val="30"/>
  </w:num>
  <w:num w:numId="44" w16cid:durableId="1187060803">
    <w:abstractNumId w:val="32"/>
  </w:num>
  <w:num w:numId="45" w16cid:durableId="783161366">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4711114">
    <w:abstractNumId w:val="19"/>
  </w:num>
  <w:num w:numId="47" w16cid:durableId="380592518">
    <w:abstractNumId w:val="23"/>
  </w:num>
  <w:num w:numId="48" w16cid:durableId="286786341">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42"/>
    <w:rsid w:val="00003D8E"/>
    <w:rsid w:val="00003E96"/>
    <w:rsid w:val="000129BA"/>
    <w:rsid w:val="00014F36"/>
    <w:rsid w:val="00022425"/>
    <w:rsid w:val="000244F2"/>
    <w:rsid w:val="000319A2"/>
    <w:rsid w:val="00033144"/>
    <w:rsid w:val="00040B13"/>
    <w:rsid w:val="0004127E"/>
    <w:rsid w:val="0004178F"/>
    <w:rsid w:val="000542C6"/>
    <w:rsid w:val="00090399"/>
    <w:rsid w:val="000B6FE5"/>
    <w:rsid w:val="000C01B4"/>
    <w:rsid w:val="000C7101"/>
    <w:rsid w:val="000C747A"/>
    <w:rsid w:val="000E46DC"/>
    <w:rsid w:val="000E4DE5"/>
    <w:rsid w:val="000F2A71"/>
    <w:rsid w:val="000F3D06"/>
    <w:rsid w:val="001163DE"/>
    <w:rsid w:val="00116E56"/>
    <w:rsid w:val="00117947"/>
    <w:rsid w:val="001207EF"/>
    <w:rsid w:val="001239AF"/>
    <w:rsid w:val="001273E5"/>
    <w:rsid w:val="001311DD"/>
    <w:rsid w:val="0014135A"/>
    <w:rsid w:val="001647C5"/>
    <w:rsid w:val="00174BDB"/>
    <w:rsid w:val="00180E5B"/>
    <w:rsid w:val="001862ED"/>
    <w:rsid w:val="00194659"/>
    <w:rsid w:val="00196C64"/>
    <w:rsid w:val="001A4A07"/>
    <w:rsid w:val="001A6C98"/>
    <w:rsid w:val="001C7D69"/>
    <w:rsid w:val="001D3E06"/>
    <w:rsid w:val="001E3B79"/>
    <w:rsid w:val="001E544B"/>
    <w:rsid w:val="001F0318"/>
    <w:rsid w:val="001F0C20"/>
    <w:rsid w:val="00200C73"/>
    <w:rsid w:val="00211DE4"/>
    <w:rsid w:val="00215F72"/>
    <w:rsid w:val="00241ABB"/>
    <w:rsid w:val="00246CE6"/>
    <w:rsid w:val="00250718"/>
    <w:rsid w:val="00251C34"/>
    <w:rsid w:val="002743AD"/>
    <w:rsid w:val="002814B8"/>
    <w:rsid w:val="002A4194"/>
    <w:rsid w:val="002E496D"/>
    <w:rsid w:val="002E73E2"/>
    <w:rsid w:val="002F612F"/>
    <w:rsid w:val="00301E18"/>
    <w:rsid w:val="00302382"/>
    <w:rsid w:val="00352578"/>
    <w:rsid w:val="0035730D"/>
    <w:rsid w:val="003830BF"/>
    <w:rsid w:val="003865B2"/>
    <w:rsid w:val="00393D7B"/>
    <w:rsid w:val="00395CC2"/>
    <w:rsid w:val="003A0096"/>
    <w:rsid w:val="003A4F88"/>
    <w:rsid w:val="003D3061"/>
    <w:rsid w:val="003F7BEF"/>
    <w:rsid w:val="00404FE6"/>
    <w:rsid w:val="00411753"/>
    <w:rsid w:val="00412B42"/>
    <w:rsid w:val="004256AC"/>
    <w:rsid w:val="00431808"/>
    <w:rsid w:val="004440DC"/>
    <w:rsid w:val="00445384"/>
    <w:rsid w:val="00445521"/>
    <w:rsid w:val="00464F7C"/>
    <w:rsid w:val="00467113"/>
    <w:rsid w:val="00472F7D"/>
    <w:rsid w:val="00477886"/>
    <w:rsid w:val="004872A9"/>
    <w:rsid w:val="00490D77"/>
    <w:rsid w:val="004B147B"/>
    <w:rsid w:val="004E5375"/>
    <w:rsid w:val="004F2053"/>
    <w:rsid w:val="00515FA0"/>
    <w:rsid w:val="005263A7"/>
    <w:rsid w:val="005276CD"/>
    <w:rsid w:val="005349DA"/>
    <w:rsid w:val="00574327"/>
    <w:rsid w:val="00581873"/>
    <w:rsid w:val="005920EA"/>
    <w:rsid w:val="005B54F0"/>
    <w:rsid w:val="005B5DB0"/>
    <w:rsid w:val="005D0167"/>
    <w:rsid w:val="005D2024"/>
    <w:rsid w:val="005D4704"/>
    <w:rsid w:val="005E1116"/>
    <w:rsid w:val="005E7363"/>
    <w:rsid w:val="005F48AF"/>
    <w:rsid w:val="00603769"/>
    <w:rsid w:val="00614843"/>
    <w:rsid w:val="00631AD7"/>
    <w:rsid w:val="00635418"/>
    <w:rsid w:val="0064304D"/>
    <w:rsid w:val="006578B5"/>
    <w:rsid w:val="0066580D"/>
    <w:rsid w:val="00670B05"/>
    <w:rsid w:val="00675D64"/>
    <w:rsid w:val="00684FEA"/>
    <w:rsid w:val="00687CE0"/>
    <w:rsid w:val="006A23B4"/>
    <w:rsid w:val="006A7B01"/>
    <w:rsid w:val="006B3F8D"/>
    <w:rsid w:val="006C0E44"/>
    <w:rsid w:val="006C4599"/>
    <w:rsid w:val="006D1D4A"/>
    <w:rsid w:val="00702C9E"/>
    <w:rsid w:val="00704719"/>
    <w:rsid w:val="007078C8"/>
    <w:rsid w:val="0074034B"/>
    <w:rsid w:val="00753442"/>
    <w:rsid w:val="00771C34"/>
    <w:rsid w:val="007735FA"/>
    <w:rsid w:val="007807E1"/>
    <w:rsid w:val="007B1B2A"/>
    <w:rsid w:val="007B215D"/>
    <w:rsid w:val="007B56B4"/>
    <w:rsid w:val="007C2686"/>
    <w:rsid w:val="007C38B8"/>
    <w:rsid w:val="007D3044"/>
    <w:rsid w:val="007F5557"/>
    <w:rsid w:val="0080160F"/>
    <w:rsid w:val="00804CDE"/>
    <w:rsid w:val="00834296"/>
    <w:rsid w:val="008355F7"/>
    <w:rsid w:val="00852D1A"/>
    <w:rsid w:val="0086012B"/>
    <w:rsid w:val="00861D8C"/>
    <w:rsid w:val="00862690"/>
    <w:rsid w:val="008627F9"/>
    <w:rsid w:val="00863BE8"/>
    <w:rsid w:val="00874292"/>
    <w:rsid w:val="008764C0"/>
    <w:rsid w:val="0088301E"/>
    <w:rsid w:val="00896EF3"/>
    <w:rsid w:val="008C03AF"/>
    <w:rsid w:val="008E7E59"/>
    <w:rsid w:val="008F412F"/>
    <w:rsid w:val="00902C8D"/>
    <w:rsid w:val="00904157"/>
    <w:rsid w:val="009121E7"/>
    <w:rsid w:val="00952D45"/>
    <w:rsid w:val="00956C32"/>
    <w:rsid w:val="0095799E"/>
    <w:rsid w:val="00975A2D"/>
    <w:rsid w:val="00991FA5"/>
    <w:rsid w:val="00992694"/>
    <w:rsid w:val="009976BE"/>
    <w:rsid w:val="009B2F32"/>
    <w:rsid w:val="009D6143"/>
    <w:rsid w:val="009E6379"/>
    <w:rsid w:val="009F3881"/>
    <w:rsid w:val="009F5479"/>
    <w:rsid w:val="009F75BA"/>
    <w:rsid w:val="00A27A49"/>
    <w:rsid w:val="00A3381A"/>
    <w:rsid w:val="00A34437"/>
    <w:rsid w:val="00A34A15"/>
    <w:rsid w:val="00A417E4"/>
    <w:rsid w:val="00A51089"/>
    <w:rsid w:val="00A52965"/>
    <w:rsid w:val="00A529B6"/>
    <w:rsid w:val="00A55B40"/>
    <w:rsid w:val="00A738F7"/>
    <w:rsid w:val="00A82E64"/>
    <w:rsid w:val="00A83E00"/>
    <w:rsid w:val="00A84FFA"/>
    <w:rsid w:val="00AA27EF"/>
    <w:rsid w:val="00AA7934"/>
    <w:rsid w:val="00AB21B1"/>
    <w:rsid w:val="00AC3AFE"/>
    <w:rsid w:val="00AC6738"/>
    <w:rsid w:val="00AE0034"/>
    <w:rsid w:val="00AE741F"/>
    <w:rsid w:val="00B025B0"/>
    <w:rsid w:val="00B03D47"/>
    <w:rsid w:val="00B24136"/>
    <w:rsid w:val="00B26B41"/>
    <w:rsid w:val="00B26CD8"/>
    <w:rsid w:val="00B27CD8"/>
    <w:rsid w:val="00B334EA"/>
    <w:rsid w:val="00B36A6A"/>
    <w:rsid w:val="00B5086F"/>
    <w:rsid w:val="00B62075"/>
    <w:rsid w:val="00B71544"/>
    <w:rsid w:val="00B742E4"/>
    <w:rsid w:val="00B91AFE"/>
    <w:rsid w:val="00B933B3"/>
    <w:rsid w:val="00B96BBA"/>
    <w:rsid w:val="00BA6386"/>
    <w:rsid w:val="00BB1C3C"/>
    <w:rsid w:val="00BB2E1C"/>
    <w:rsid w:val="00BC0E71"/>
    <w:rsid w:val="00BD023C"/>
    <w:rsid w:val="00BE333E"/>
    <w:rsid w:val="00BE33AD"/>
    <w:rsid w:val="00BF4DA2"/>
    <w:rsid w:val="00C0220F"/>
    <w:rsid w:val="00C07167"/>
    <w:rsid w:val="00C14F92"/>
    <w:rsid w:val="00C20C17"/>
    <w:rsid w:val="00C30776"/>
    <w:rsid w:val="00C3133D"/>
    <w:rsid w:val="00C33464"/>
    <w:rsid w:val="00C336B5"/>
    <w:rsid w:val="00C33B32"/>
    <w:rsid w:val="00C43F05"/>
    <w:rsid w:val="00C73888"/>
    <w:rsid w:val="00C922D0"/>
    <w:rsid w:val="00CA5284"/>
    <w:rsid w:val="00CC00E3"/>
    <w:rsid w:val="00CC19A9"/>
    <w:rsid w:val="00CD6C1F"/>
    <w:rsid w:val="00CE1D54"/>
    <w:rsid w:val="00CE6172"/>
    <w:rsid w:val="00CF2D2C"/>
    <w:rsid w:val="00D04648"/>
    <w:rsid w:val="00D110D0"/>
    <w:rsid w:val="00D144DA"/>
    <w:rsid w:val="00D20A55"/>
    <w:rsid w:val="00D23907"/>
    <w:rsid w:val="00D23AD9"/>
    <w:rsid w:val="00D25B3D"/>
    <w:rsid w:val="00D31BF0"/>
    <w:rsid w:val="00D342A1"/>
    <w:rsid w:val="00D47903"/>
    <w:rsid w:val="00D67FCC"/>
    <w:rsid w:val="00D70C1C"/>
    <w:rsid w:val="00D76379"/>
    <w:rsid w:val="00DA2F97"/>
    <w:rsid w:val="00DD0AFE"/>
    <w:rsid w:val="00DE312A"/>
    <w:rsid w:val="00DE692B"/>
    <w:rsid w:val="00DF4EFF"/>
    <w:rsid w:val="00E25619"/>
    <w:rsid w:val="00E26F06"/>
    <w:rsid w:val="00E37264"/>
    <w:rsid w:val="00E50B61"/>
    <w:rsid w:val="00E55F2E"/>
    <w:rsid w:val="00E648AD"/>
    <w:rsid w:val="00E859B7"/>
    <w:rsid w:val="00E87A8D"/>
    <w:rsid w:val="00E90032"/>
    <w:rsid w:val="00E93EB0"/>
    <w:rsid w:val="00EF16F9"/>
    <w:rsid w:val="00EF66CB"/>
    <w:rsid w:val="00F103D3"/>
    <w:rsid w:val="00F159D9"/>
    <w:rsid w:val="00F2368B"/>
    <w:rsid w:val="00F34109"/>
    <w:rsid w:val="00F77F64"/>
    <w:rsid w:val="00F9070E"/>
    <w:rsid w:val="00F91ABB"/>
    <w:rsid w:val="00FA00FF"/>
    <w:rsid w:val="00FB1221"/>
    <w:rsid w:val="00FB1A23"/>
    <w:rsid w:val="00FC0BC3"/>
    <w:rsid w:val="00FC2FC7"/>
    <w:rsid w:val="00FC3A15"/>
    <w:rsid w:val="00FC6954"/>
    <w:rsid w:val="00FC7CC7"/>
    <w:rsid w:val="00FD1621"/>
    <w:rsid w:val="00FD1677"/>
    <w:rsid w:val="00FD17AA"/>
    <w:rsid w:val="00FE2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0EC8"/>
  <w15:chartTrackingRefBased/>
  <w15:docId w15:val="{D4BABC00-EFBC-416F-850E-32221AD0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9"/>
    <w:pPr>
      <w:spacing w:after="0" w:line="240" w:lineRule="auto"/>
    </w:pPr>
  </w:style>
  <w:style w:type="paragraph" w:styleId="Heading1">
    <w:name w:val="heading 1"/>
    <w:basedOn w:val="Normal"/>
    <w:next w:val="BodyText"/>
    <w:link w:val="Heading1Char"/>
    <w:uiPriority w:val="1"/>
    <w:qFormat/>
    <w:rsid w:val="00E648AD"/>
    <w:pPr>
      <w:spacing w:before="240" w:after="120"/>
      <w:outlineLvl w:val="0"/>
    </w:pPr>
    <w:rPr>
      <w:rFonts w:asciiTheme="majorHAnsi" w:eastAsiaTheme="majorEastAsia" w:hAnsiTheme="majorHAnsi" w:cstheme="majorBidi"/>
      <w:color w:val="EA7624" w:themeColor="accent2"/>
      <w:sz w:val="52"/>
      <w:szCs w:val="32"/>
    </w:rPr>
  </w:style>
  <w:style w:type="paragraph" w:styleId="Heading2">
    <w:name w:val="heading 2"/>
    <w:basedOn w:val="Normal"/>
    <w:next w:val="BodyText"/>
    <w:link w:val="Heading2Char"/>
    <w:uiPriority w:val="1"/>
    <w:qFormat/>
    <w:rsid w:val="00AC3AFE"/>
    <w:pPr>
      <w:keepNext/>
      <w:keepLines/>
      <w:spacing w:before="240" w:after="240"/>
      <w:outlineLvl w:val="1"/>
    </w:pPr>
    <w:rPr>
      <w:rFonts w:asciiTheme="majorHAnsi" w:eastAsiaTheme="majorEastAsia" w:hAnsiTheme="majorHAnsi" w:cstheme="majorBidi"/>
      <w:color w:val="263746" w:themeColor="accent1"/>
      <w:sz w:val="44"/>
      <w:szCs w:val="26"/>
    </w:rPr>
  </w:style>
  <w:style w:type="paragraph" w:styleId="Heading3">
    <w:name w:val="heading 3"/>
    <w:basedOn w:val="Normal"/>
    <w:next w:val="BodyText"/>
    <w:link w:val="Heading3Char"/>
    <w:uiPriority w:val="1"/>
    <w:qFormat/>
    <w:rsid w:val="00AC3AFE"/>
    <w:pPr>
      <w:keepNext/>
      <w:keepLines/>
      <w:spacing w:before="240" w:after="120"/>
      <w:outlineLvl w:val="2"/>
    </w:pPr>
    <w:rPr>
      <w:rFonts w:asciiTheme="majorHAnsi" w:eastAsiaTheme="majorEastAsia" w:hAnsiTheme="majorHAnsi" w:cstheme="majorBidi"/>
      <w:color w:val="EA7624" w:themeColor="accent2"/>
      <w:sz w:val="36"/>
      <w:szCs w:val="24"/>
    </w:rPr>
  </w:style>
  <w:style w:type="paragraph" w:styleId="Heading4">
    <w:name w:val="heading 4"/>
    <w:basedOn w:val="Normal"/>
    <w:next w:val="BodyText"/>
    <w:link w:val="Heading4Char"/>
    <w:uiPriority w:val="1"/>
    <w:qFormat/>
    <w:rsid w:val="00251C34"/>
    <w:pPr>
      <w:keepNext/>
      <w:keepLines/>
      <w:spacing w:before="240" w:after="120"/>
      <w:outlineLvl w:val="3"/>
    </w:pPr>
    <w:rPr>
      <w:rFonts w:asciiTheme="majorHAnsi" w:eastAsiaTheme="majorEastAsia" w:hAnsiTheme="majorHAnsi" w:cstheme="majorBidi"/>
      <w:iCs/>
      <w:color w:val="263746" w:themeColor="accent1"/>
      <w:sz w:val="28"/>
    </w:rPr>
  </w:style>
  <w:style w:type="paragraph" w:styleId="Heading5">
    <w:name w:val="heading 5"/>
    <w:basedOn w:val="Normal"/>
    <w:next w:val="BodyText"/>
    <w:link w:val="Heading5Char"/>
    <w:uiPriority w:val="1"/>
    <w:qFormat/>
    <w:rsid w:val="00603769"/>
    <w:pPr>
      <w:keepNext/>
      <w:keepLines/>
      <w:spacing w:before="240" w:after="120"/>
      <w:outlineLvl w:val="4"/>
    </w:pPr>
    <w:rPr>
      <w:rFonts w:asciiTheme="majorHAnsi" w:eastAsiaTheme="majorEastAsia" w:hAnsiTheme="majorHAnsi" w:cstheme="majorBidi"/>
      <w:color w:val="EA7624" w:themeColor="accent2"/>
      <w:sz w:val="24"/>
    </w:rPr>
  </w:style>
  <w:style w:type="paragraph" w:styleId="Heading9">
    <w:name w:val="heading 9"/>
    <w:aliases w:val="Appendix H1"/>
    <w:basedOn w:val="Normal"/>
    <w:next w:val="AppendixBodyText"/>
    <w:link w:val="Heading9Char"/>
    <w:uiPriority w:val="12"/>
    <w:qFormat/>
    <w:rsid w:val="00CE1D54"/>
    <w:pPr>
      <w:keepNext/>
      <w:pageBreakBefore/>
      <w:numPr>
        <w:numId w:val="37"/>
      </w:numPr>
      <w:spacing w:before="240" w:after="240"/>
      <w:outlineLvl w:val="8"/>
    </w:pPr>
    <w:rPr>
      <w:iCs/>
      <w:color w:val="263746" w:themeColor="accent1"/>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74292"/>
    <w:pPr>
      <w:numPr>
        <w:numId w:val="43"/>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E648AD"/>
    <w:rPr>
      <w:rFonts w:asciiTheme="majorHAnsi" w:eastAsiaTheme="majorEastAsia" w:hAnsiTheme="majorHAnsi" w:cstheme="majorBidi"/>
      <w:color w:val="EA7624" w:themeColor="accent2"/>
      <w:sz w:val="52"/>
      <w:szCs w:val="32"/>
    </w:rPr>
  </w:style>
  <w:style w:type="paragraph" w:customStyle="1" w:styleId="NoHeading1">
    <w:name w:val="No. Heading 1"/>
    <w:basedOn w:val="Heading1"/>
    <w:next w:val="BodyText"/>
    <w:uiPriority w:val="1"/>
    <w:qFormat/>
    <w:rsid w:val="000129BA"/>
    <w:pPr>
      <w:numPr>
        <w:numId w:val="11"/>
      </w:numPr>
    </w:pPr>
  </w:style>
  <w:style w:type="character" w:customStyle="1" w:styleId="Heading2Char">
    <w:name w:val="Heading 2 Char"/>
    <w:basedOn w:val="DefaultParagraphFont"/>
    <w:link w:val="Heading2"/>
    <w:uiPriority w:val="1"/>
    <w:rsid w:val="00AC3AFE"/>
    <w:rPr>
      <w:rFonts w:asciiTheme="majorHAnsi" w:eastAsiaTheme="majorEastAsia" w:hAnsiTheme="majorHAnsi" w:cstheme="majorBidi"/>
      <w:color w:val="263746" w:themeColor="accent1"/>
      <w:sz w:val="44"/>
      <w:szCs w:val="26"/>
    </w:rPr>
  </w:style>
  <w:style w:type="paragraph" w:customStyle="1" w:styleId="NoHeading2">
    <w:name w:val="No. Heading 2"/>
    <w:basedOn w:val="Heading2"/>
    <w:next w:val="BodyText"/>
    <w:uiPriority w:val="1"/>
    <w:qFormat/>
    <w:rsid w:val="000129BA"/>
    <w:pPr>
      <w:numPr>
        <w:ilvl w:val="1"/>
        <w:numId w:val="11"/>
      </w:numPr>
    </w:pPr>
  </w:style>
  <w:style w:type="character" w:customStyle="1" w:styleId="Heading3Char">
    <w:name w:val="Heading 3 Char"/>
    <w:basedOn w:val="DefaultParagraphFont"/>
    <w:link w:val="Heading3"/>
    <w:uiPriority w:val="1"/>
    <w:rsid w:val="00AC3AFE"/>
    <w:rPr>
      <w:rFonts w:asciiTheme="majorHAnsi" w:eastAsiaTheme="majorEastAsia" w:hAnsiTheme="majorHAnsi" w:cstheme="majorBidi"/>
      <w:color w:val="EA7624" w:themeColor="accent2"/>
      <w:sz w:val="36"/>
      <w:szCs w:val="24"/>
    </w:rPr>
  </w:style>
  <w:style w:type="paragraph" w:customStyle="1" w:styleId="NoHeading3">
    <w:name w:val="No. Heading 3"/>
    <w:basedOn w:val="Heading3"/>
    <w:next w:val="BodyText"/>
    <w:uiPriority w:val="1"/>
    <w:qFormat/>
    <w:rsid w:val="000129BA"/>
    <w:pPr>
      <w:numPr>
        <w:ilvl w:val="2"/>
        <w:numId w:val="11"/>
      </w:numPr>
    </w:pPr>
  </w:style>
  <w:style w:type="character" w:customStyle="1" w:styleId="Heading4Char">
    <w:name w:val="Heading 4 Char"/>
    <w:basedOn w:val="DefaultParagraphFont"/>
    <w:link w:val="Heading4"/>
    <w:uiPriority w:val="1"/>
    <w:rsid w:val="00251C34"/>
    <w:rPr>
      <w:rFonts w:asciiTheme="majorHAnsi" w:eastAsiaTheme="majorEastAsia" w:hAnsiTheme="majorHAnsi" w:cstheme="majorBidi"/>
      <w:iCs/>
      <w:color w:val="263746" w:themeColor="accent1"/>
      <w:sz w:val="28"/>
    </w:rPr>
  </w:style>
  <w:style w:type="paragraph" w:customStyle="1" w:styleId="NoHeading4">
    <w:name w:val="No. Heading 4"/>
    <w:basedOn w:val="Heading4"/>
    <w:next w:val="BodyText"/>
    <w:uiPriority w:val="1"/>
    <w:qFormat/>
    <w:rsid w:val="000129BA"/>
    <w:pPr>
      <w:numPr>
        <w:ilvl w:val="3"/>
        <w:numId w:val="11"/>
      </w:numPr>
    </w:pPr>
  </w:style>
  <w:style w:type="character" w:customStyle="1" w:styleId="Heading5Char">
    <w:name w:val="Heading 5 Char"/>
    <w:basedOn w:val="DefaultParagraphFont"/>
    <w:link w:val="Heading5"/>
    <w:uiPriority w:val="1"/>
    <w:rsid w:val="00603769"/>
    <w:rPr>
      <w:rFonts w:asciiTheme="majorHAnsi" w:eastAsiaTheme="majorEastAsia" w:hAnsiTheme="majorHAnsi" w:cstheme="majorBidi"/>
      <w:color w:val="EA7624" w:themeColor="accent2"/>
      <w:sz w:val="24"/>
    </w:rPr>
  </w:style>
  <w:style w:type="paragraph" w:customStyle="1" w:styleId="NoHeading5">
    <w:name w:val="No. Heading 5"/>
    <w:basedOn w:val="Heading5"/>
    <w:next w:val="BodyText"/>
    <w:uiPriority w:val="1"/>
    <w:qFormat/>
    <w:rsid w:val="000129BA"/>
    <w:pPr>
      <w:numPr>
        <w:ilvl w:val="4"/>
        <w:numId w:val="11"/>
      </w:numPr>
    </w:pPr>
  </w:style>
  <w:style w:type="paragraph" w:styleId="Caption">
    <w:name w:val="caption"/>
    <w:aliases w:val="Figure Caption"/>
    <w:basedOn w:val="Normal"/>
    <w:next w:val="BodyText"/>
    <w:uiPriority w:val="6"/>
    <w:qFormat/>
    <w:rsid w:val="00090399"/>
    <w:pPr>
      <w:tabs>
        <w:tab w:val="left" w:pos="1134"/>
      </w:tabs>
      <w:spacing w:before="60" w:after="240"/>
      <w:ind w:left="1134" w:hanging="1134"/>
    </w:pPr>
    <w:rPr>
      <w:b/>
      <w:iCs/>
      <w:sz w:val="20"/>
      <w:szCs w:val="18"/>
    </w:rPr>
  </w:style>
  <w:style w:type="paragraph" w:customStyle="1" w:styleId="TableCaption">
    <w:name w:val="Table Caption"/>
    <w:basedOn w:val="BodyText"/>
    <w:next w:val="BodyText"/>
    <w:uiPriority w:val="6"/>
    <w:qFormat/>
    <w:rsid w:val="005D4704"/>
    <w:pPr>
      <w:keepNext/>
      <w:tabs>
        <w:tab w:val="left" w:pos="1134"/>
      </w:tabs>
      <w:spacing w:before="240" w:line="240" w:lineRule="auto"/>
      <w:ind w:left="1134" w:hanging="1134"/>
    </w:pPr>
    <w:rPr>
      <w:b/>
      <w:sz w:val="20"/>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702C9E"/>
    <w:pPr>
      <w:spacing w:before="120" w:after="120" w:line="264" w:lineRule="auto"/>
    </w:pPr>
  </w:style>
  <w:style w:type="character" w:customStyle="1" w:styleId="BodyTextChar">
    <w:name w:val="Body Text Char"/>
    <w:basedOn w:val="DefaultParagraphFont"/>
    <w:link w:val="BodyText"/>
    <w:rsid w:val="00702C9E"/>
  </w:style>
  <w:style w:type="paragraph" w:customStyle="1" w:styleId="FigureStyle">
    <w:name w:val="Figure Style"/>
    <w:basedOn w:val="Normal"/>
    <w:next w:val="BodyText"/>
    <w:uiPriority w:val="6"/>
    <w:qFormat/>
    <w:rsid w:val="00090399"/>
    <w:pPr>
      <w:keepNext/>
      <w:spacing w:before="240" w:after="60"/>
    </w:pPr>
  </w:style>
  <w:style w:type="paragraph" w:styleId="ListBullet0">
    <w:name w:val="List Bullet"/>
    <w:basedOn w:val="BodyText"/>
    <w:qFormat/>
    <w:rsid w:val="00D67FCC"/>
    <w:pPr>
      <w:numPr>
        <w:numId w:val="42"/>
      </w:numPr>
    </w:pPr>
  </w:style>
  <w:style w:type="numbering" w:customStyle="1" w:styleId="ListBullet">
    <w:name w:val="List_Bullet"/>
    <w:uiPriority w:val="99"/>
    <w:rsid w:val="00D67FCC"/>
    <w:pPr>
      <w:numPr>
        <w:numId w:val="5"/>
      </w:numPr>
    </w:pPr>
  </w:style>
  <w:style w:type="paragraph" w:customStyle="1" w:styleId="ListBullet6">
    <w:name w:val="List Bullet 6"/>
    <w:basedOn w:val="ListBullet0"/>
    <w:uiPriority w:val="19"/>
    <w:rsid w:val="00D67FCC"/>
    <w:pPr>
      <w:numPr>
        <w:ilvl w:val="5"/>
      </w:numPr>
    </w:pPr>
  </w:style>
  <w:style w:type="paragraph" w:styleId="ListBullet2">
    <w:name w:val="List Bullet 2"/>
    <w:basedOn w:val="ListBullet0"/>
    <w:uiPriority w:val="19"/>
    <w:rsid w:val="00D67FCC"/>
    <w:pPr>
      <w:numPr>
        <w:ilvl w:val="1"/>
      </w:numPr>
    </w:pPr>
  </w:style>
  <w:style w:type="paragraph" w:styleId="ListBullet3">
    <w:name w:val="List Bullet 3"/>
    <w:basedOn w:val="ListBullet0"/>
    <w:uiPriority w:val="19"/>
    <w:rsid w:val="00D67FCC"/>
    <w:pPr>
      <w:numPr>
        <w:ilvl w:val="2"/>
      </w:numPr>
    </w:pPr>
  </w:style>
  <w:style w:type="paragraph" w:styleId="ListBullet4">
    <w:name w:val="List Bullet 4"/>
    <w:basedOn w:val="ListBullet0"/>
    <w:uiPriority w:val="19"/>
    <w:rsid w:val="00D67FCC"/>
    <w:pPr>
      <w:numPr>
        <w:ilvl w:val="3"/>
      </w:numPr>
    </w:pPr>
  </w:style>
  <w:style w:type="paragraph" w:styleId="ListBullet5">
    <w:name w:val="List Bullet 5"/>
    <w:basedOn w:val="ListBullet0"/>
    <w:uiPriority w:val="19"/>
    <w:rsid w:val="00D67FCC"/>
    <w:pPr>
      <w:numPr>
        <w:ilvl w:val="4"/>
      </w:numPr>
    </w:pPr>
  </w:style>
  <w:style w:type="paragraph" w:styleId="ListNumber0">
    <w:name w:val="List Number"/>
    <w:basedOn w:val="BodyText"/>
    <w:uiPriority w:val="2"/>
    <w:qFormat/>
    <w:rsid w:val="00AA7934"/>
    <w:pPr>
      <w:numPr>
        <w:numId w:val="39"/>
      </w:numPr>
    </w:pPr>
  </w:style>
  <w:style w:type="paragraph" w:customStyle="1" w:styleId="ListNumber6">
    <w:name w:val="List Number 6"/>
    <w:basedOn w:val="ListNumber0"/>
    <w:uiPriority w:val="19"/>
    <w:rsid w:val="00AA7934"/>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AA7934"/>
    <w:pPr>
      <w:numPr>
        <w:ilvl w:val="1"/>
      </w:numPr>
    </w:pPr>
  </w:style>
  <w:style w:type="paragraph" w:styleId="ListNumber3">
    <w:name w:val="List Number 3"/>
    <w:basedOn w:val="ListNumber0"/>
    <w:uiPriority w:val="19"/>
    <w:rsid w:val="00AA7934"/>
    <w:pPr>
      <w:numPr>
        <w:ilvl w:val="2"/>
      </w:numPr>
    </w:pPr>
  </w:style>
  <w:style w:type="paragraph" w:styleId="ListNumber4">
    <w:name w:val="List Number 4"/>
    <w:basedOn w:val="ListNumber0"/>
    <w:uiPriority w:val="19"/>
    <w:rsid w:val="00AA7934"/>
    <w:pPr>
      <w:numPr>
        <w:ilvl w:val="3"/>
      </w:numPr>
    </w:pPr>
  </w:style>
  <w:style w:type="paragraph" w:styleId="ListNumber5">
    <w:name w:val="List Number 5"/>
    <w:basedOn w:val="ListNumber0"/>
    <w:uiPriority w:val="19"/>
    <w:rsid w:val="00AA7934"/>
    <w:pPr>
      <w:numPr>
        <w:ilvl w:val="4"/>
      </w:numPr>
    </w:pPr>
  </w:style>
  <w:style w:type="numbering" w:customStyle="1" w:styleId="ListNumber">
    <w:name w:val="List_Number"/>
    <w:uiPriority w:val="99"/>
    <w:rsid w:val="00AA7934"/>
    <w:pPr>
      <w:numPr>
        <w:numId w:val="7"/>
      </w:numPr>
    </w:pPr>
  </w:style>
  <w:style w:type="numbering" w:customStyle="1" w:styleId="ListParagraph">
    <w:name w:val="List_Paragraph"/>
    <w:uiPriority w:val="99"/>
    <w:rsid w:val="00874292"/>
    <w:pPr>
      <w:numPr>
        <w:numId w:val="8"/>
      </w:numPr>
    </w:pPr>
  </w:style>
  <w:style w:type="paragraph" w:customStyle="1" w:styleId="ListAlpha0">
    <w:name w:val="List Alpha"/>
    <w:basedOn w:val="BodyText"/>
    <w:uiPriority w:val="2"/>
    <w:qFormat/>
    <w:rsid w:val="00D67FCC"/>
    <w:pPr>
      <w:numPr>
        <w:numId w:val="41"/>
      </w:numPr>
    </w:pPr>
  </w:style>
  <w:style w:type="paragraph" w:customStyle="1" w:styleId="ListAlpha2">
    <w:name w:val="List Alpha 2"/>
    <w:basedOn w:val="ListAlpha0"/>
    <w:uiPriority w:val="19"/>
    <w:rsid w:val="00D67FCC"/>
    <w:pPr>
      <w:numPr>
        <w:ilvl w:val="1"/>
      </w:numPr>
    </w:pPr>
  </w:style>
  <w:style w:type="paragraph" w:customStyle="1" w:styleId="ListAlpha3">
    <w:name w:val="List Alpha 3"/>
    <w:basedOn w:val="ListAlpha0"/>
    <w:uiPriority w:val="19"/>
    <w:rsid w:val="00D67FCC"/>
    <w:pPr>
      <w:numPr>
        <w:ilvl w:val="2"/>
      </w:numPr>
    </w:pPr>
  </w:style>
  <w:style w:type="paragraph" w:customStyle="1" w:styleId="ListAlpha4">
    <w:name w:val="List Alpha 4"/>
    <w:basedOn w:val="ListAlpha0"/>
    <w:uiPriority w:val="19"/>
    <w:rsid w:val="00D67FCC"/>
    <w:pPr>
      <w:numPr>
        <w:ilvl w:val="3"/>
      </w:numPr>
    </w:pPr>
  </w:style>
  <w:style w:type="paragraph" w:customStyle="1" w:styleId="ListAlpha5">
    <w:name w:val="List Alpha 5"/>
    <w:basedOn w:val="ListAlpha0"/>
    <w:uiPriority w:val="19"/>
    <w:rsid w:val="00D67FCC"/>
    <w:pPr>
      <w:numPr>
        <w:ilvl w:val="4"/>
      </w:numPr>
    </w:pPr>
  </w:style>
  <w:style w:type="paragraph" w:customStyle="1" w:styleId="ListAlpha6">
    <w:name w:val="List Alpha 6"/>
    <w:basedOn w:val="ListAlpha0"/>
    <w:uiPriority w:val="19"/>
    <w:rsid w:val="00D67FCC"/>
    <w:pPr>
      <w:numPr>
        <w:ilvl w:val="5"/>
      </w:numPr>
    </w:pPr>
  </w:style>
  <w:style w:type="numbering" w:customStyle="1" w:styleId="ListAlpha">
    <w:name w:val="List_Alpha"/>
    <w:uiPriority w:val="99"/>
    <w:rsid w:val="00D67FCC"/>
    <w:pPr>
      <w:numPr>
        <w:numId w:val="3"/>
      </w:numPr>
    </w:pPr>
  </w:style>
  <w:style w:type="numbering" w:customStyle="1" w:styleId="ListNbrHeading">
    <w:name w:val="List_NbrHeading"/>
    <w:uiPriority w:val="99"/>
    <w:rsid w:val="000129BA"/>
    <w:pPr>
      <w:numPr>
        <w:numId w:val="6"/>
      </w:numPr>
    </w:pPr>
  </w:style>
  <w:style w:type="paragraph" w:styleId="Title">
    <w:name w:val="Title"/>
    <w:basedOn w:val="Normal"/>
    <w:next w:val="BodyText"/>
    <w:link w:val="TitleChar"/>
    <w:uiPriority w:val="10"/>
    <w:rsid w:val="00C33464"/>
    <w:pPr>
      <w:spacing w:after="240"/>
    </w:pPr>
    <w:rPr>
      <w:rFonts w:asciiTheme="majorHAnsi" w:eastAsiaTheme="majorEastAsia" w:hAnsiTheme="majorHAnsi" w:cstheme="majorBidi"/>
      <w:color w:val="263746" w:themeColor="accent1"/>
      <w:sz w:val="52"/>
      <w:szCs w:val="56"/>
    </w:rPr>
  </w:style>
  <w:style w:type="character" w:customStyle="1" w:styleId="TitleChar">
    <w:name w:val="Title Char"/>
    <w:basedOn w:val="DefaultParagraphFont"/>
    <w:link w:val="Title"/>
    <w:uiPriority w:val="10"/>
    <w:rsid w:val="00C33464"/>
    <w:rPr>
      <w:rFonts w:asciiTheme="majorHAnsi" w:eastAsiaTheme="majorEastAsia" w:hAnsiTheme="majorHAnsi" w:cstheme="majorBidi"/>
      <w:color w:val="263746" w:themeColor="accent1"/>
      <w:sz w:val="52"/>
      <w:szCs w:val="56"/>
    </w:rPr>
  </w:style>
  <w:style w:type="paragraph" w:styleId="Subtitle">
    <w:name w:val="Subtitle"/>
    <w:basedOn w:val="Normal"/>
    <w:next w:val="BodyText"/>
    <w:link w:val="SubtitleChar"/>
    <w:uiPriority w:val="11"/>
    <w:rsid w:val="00E648AD"/>
    <w:pPr>
      <w:numPr>
        <w:ilvl w:val="1"/>
      </w:numPr>
      <w:spacing w:before="120" w:after="360"/>
    </w:pPr>
    <w:rPr>
      <w:rFonts w:eastAsiaTheme="minorEastAsia"/>
      <w:color w:val="FFFFFF" w:themeColor="background1"/>
      <w:sz w:val="40"/>
    </w:rPr>
  </w:style>
  <w:style w:type="character" w:customStyle="1" w:styleId="SubtitleChar">
    <w:name w:val="Subtitle Char"/>
    <w:basedOn w:val="DefaultParagraphFont"/>
    <w:link w:val="Subtitle"/>
    <w:uiPriority w:val="11"/>
    <w:rsid w:val="00E648AD"/>
    <w:rPr>
      <w:rFonts w:eastAsiaTheme="minorEastAsia"/>
      <w:color w:val="FFFFFF" w:themeColor="background1"/>
      <w:sz w:val="40"/>
    </w:rPr>
  </w:style>
  <w:style w:type="paragraph" w:styleId="TOCHeading">
    <w:name w:val="TOC Heading"/>
    <w:basedOn w:val="Normal"/>
    <w:next w:val="Normal"/>
    <w:uiPriority w:val="39"/>
    <w:rsid w:val="00975A2D"/>
    <w:pPr>
      <w:keepNext/>
      <w:spacing w:before="120" w:after="200"/>
    </w:pPr>
    <w:rPr>
      <w:color w:val="EA7624" w:themeColor="accent2"/>
      <w:sz w:val="52"/>
    </w:rPr>
  </w:style>
  <w:style w:type="paragraph" w:styleId="TOC4">
    <w:name w:val="toc 4"/>
    <w:basedOn w:val="Normal"/>
    <w:next w:val="Normal"/>
    <w:uiPriority w:val="39"/>
    <w:rsid w:val="00975A2D"/>
    <w:pPr>
      <w:tabs>
        <w:tab w:val="right" w:leader="dot" w:pos="10206"/>
      </w:tabs>
      <w:spacing w:before="120" w:after="120"/>
      <w:ind w:left="851"/>
    </w:pPr>
    <w:rPr>
      <w:color w:val="4D4D4F" w:themeColor="text2"/>
      <w:sz w:val="20"/>
    </w:rPr>
  </w:style>
  <w:style w:type="paragraph" w:styleId="TOC5">
    <w:name w:val="toc 5"/>
    <w:basedOn w:val="TOC1"/>
    <w:next w:val="Normal"/>
    <w:uiPriority w:val="39"/>
    <w:rsid w:val="000129BA"/>
    <w:pPr>
      <w:tabs>
        <w:tab w:val="left" w:pos="851"/>
      </w:tabs>
      <w:ind w:left="851" w:hanging="851"/>
    </w:pPr>
  </w:style>
  <w:style w:type="paragraph" w:styleId="TOC1">
    <w:name w:val="toc 1"/>
    <w:basedOn w:val="Normal"/>
    <w:next w:val="Normal"/>
    <w:uiPriority w:val="39"/>
    <w:rsid w:val="00975A2D"/>
    <w:pPr>
      <w:tabs>
        <w:tab w:val="right" w:leader="dot" w:pos="10206"/>
      </w:tabs>
      <w:spacing w:before="200" w:after="120"/>
    </w:pPr>
    <w:rPr>
      <w:color w:val="263746" w:themeColor="accent1"/>
      <w:sz w:val="28"/>
    </w:rPr>
  </w:style>
  <w:style w:type="paragraph" w:styleId="TOC6">
    <w:name w:val="toc 6"/>
    <w:basedOn w:val="TOC2"/>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63746" w:themeColor="accent1"/>
    </w:rPr>
  </w:style>
  <w:style w:type="paragraph" w:styleId="TOC2">
    <w:name w:val="toc 2"/>
    <w:basedOn w:val="Normal"/>
    <w:next w:val="Normal"/>
    <w:uiPriority w:val="39"/>
    <w:rsid w:val="00975A2D"/>
    <w:pPr>
      <w:tabs>
        <w:tab w:val="right" w:leader="dot" w:pos="10206"/>
      </w:tabs>
      <w:spacing w:before="120" w:after="120"/>
    </w:pPr>
    <w:rPr>
      <w:b/>
      <w:color w:val="4D4D4F" w:themeColor="text2"/>
    </w:rPr>
  </w:style>
  <w:style w:type="paragraph" w:styleId="TOC3">
    <w:name w:val="toc 3"/>
    <w:basedOn w:val="Normal"/>
    <w:next w:val="Normal"/>
    <w:uiPriority w:val="39"/>
    <w:rsid w:val="00975A2D"/>
    <w:pPr>
      <w:tabs>
        <w:tab w:val="right" w:leader="dot" w:pos="10206"/>
      </w:tabs>
      <w:spacing w:before="120" w:after="120"/>
    </w:pPr>
    <w:rPr>
      <w:color w:val="4D4D4F" w:themeColor="text2"/>
    </w:rPr>
  </w:style>
  <w:style w:type="character" w:customStyle="1" w:styleId="QuoteChar">
    <w:name w:val="Quote Char"/>
    <w:basedOn w:val="DefaultParagraphFont"/>
    <w:link w:val="Quote"/>
    <w:uiPriority w:val="8"/>
    <w:rsid w:val="000129BA"/>
    <w:rPr>
      <w:i/>
      <w:iCs/>
      <w:color w:val="263746" w:themeColor="accent1"/>
    </w:rPr>
  </w:style>
  <w:style w:type="paragraph" w:styleId="Footer">
    <w:name w:val="footer"/>
    <w:basedOn w:val="Normal"/>
    <w:link w:val="FooterChar"/>
    <w:uiPriority w:val="99"/>
    <w:rsid w:val="00C33464"/>
    <w:rPr>
      <w:color w:val="4D4D4F" w:themeColor="text2"/>
      <w:sz w:val="20"/>
    </w:rPr>
  </w:style>
  <w:style w:type="character" w:customStyle="1" w:styleId="FooterChar">
    <w:name w:val="Footer Char"/>
    <w:basedOn w:val="DefaultParagraphFont"/>
    <w:link w:val="Footer"/>
    <w:uiPriority w:val="99"/>
    <w:rsid w:val="00C33464"/>
    <w:rPr>
      <w:color w:val="4D4D4F" w:themeColor="text2"/>
      <w:sz w:val="20"/>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s,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AE741F"/>
    <w:pPr>
      <w:spacing w:before="60" w:after="60"/>
      <w:ind w:left="113" w:right="113"/>
    </w:pPr>
    <w:rPr>
      <w:sz w:val="20"/>
    </w:rPr>
  </w:style>
  <w:style w:type="paragraph" w:customStyle="1" w:styleId="TableHeading">
    <w:name w:val="Table Heading"/>
    <w:basedOn w:val="Normal"/>
    <w:uiPriority w:val="3"/>
    <w:qFormat/>
    <w:rsid w:val="00251C34"/>
    <w:pPr>
      <w:spacing w:before="60" w:after="60"/>
      <w:ind w:left="113" w:right="113"/>
    </w:pPr>
    <w:rPr>
      <w:b/>
      <w:sz w:val="20"/>
    </w:rPr>
  </w:style>
  <w:style w:type="paragraph" w:customStyle="1" w:styleId="TableBullet">
    <w:name w:val="Table Bullet"/>
    <w:basedOn w:val="TableText"/>
    <w:uiPriority w:val="4"/>
    <w:qFormat/>
    <w:rsid w:val="000129BA"/>
    <w:pPr>
      <w:numPr>
        <w:numId w:val="12"/>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7807E1"/>
    <w:pPr>
      <w:numPr>
        <w:numId w:val="36"/>
      </w:numPr>
    </w:pPr>
  </w:style>
  <w:style w:type="paragraph" w:customStyle="1" w:styleId="TableNumber2">
    <w:name w:val="Table Number 2"/>
    <w:basedOn w:val="TableNumber"/>
    <w:uiPriority w:val="19"/>
    <w:rsid w:val="007807E1"/>
    <w:pPr>
      <w:numPr>
        <w:ilvl w:val="1"/>
      </w:numPr>
    </w:pPr>
  </w:style>
  <w:style w:type="numbering" w:customStyle="1" w:styleId="ListTableBullet">
    <w:name w:val="List_TableBullet"/>
    <w:uiPriority w:val="99"/>
    <w:rsid w:val="000129BA"/>
    <w:pPr>
      <w:numPr>
        <w:numId w:val="9"/>
      </w:numPr>
    </w:pPr>
  </w:style>
  <w:style w:type="numbering" w:customStyle="1" w:styleId="ListTableNumber">
    <w:name w:val="List_TableNumber"/>
    <w:uiPriority w:val="99"/>
    <w:rsid w:val="007807E1"/>
    <w:pPr>
      <w:numPr>
        <w:numId w:val="10"/>
      </w:numPr>
    </w:pPr>
  </w:style>
  <w:style w:type="paragraph" w:customStyle="1" w:styleId="CoverDetails">
    <w:name w:val="Cover Details"/>
    <w:basedOn w:val="Normal"/>
    <w:next w:val="BodyText"/>
    <w:uiPriority w:val="99"/>
    <w:rsid w:val="00022425"/>
    <w:pPr>
      <w:spacing w:line="264" w:lineRule="auto"/>
    </w:pPr>
    <w:rPr>
      <w:b/>
      <w:color w:val="4D4D4F" w:themeColor="text2"/>
      <w:sz w:val="28"/>
    </w:rPr>
  </w:style>
  <w:style w:type="paragraph" w:customStyle="1" w:styleId="AppendixH2">
    <w:name w:val="Appendix H2"/>
    <w:basedOn w:val="Heading2"/>
    <w:next w:val="AppendixBodyText"/>
    <w:uiPriority w:val="14"/>
    <w:qFormat/>
    <w:rsid w:val="00CE1D54"/>
    <w:pPr>
      <w:numPr>
        <w:ilvl w:val="1"/>
        <w:numId w:val="37"/>
      </w:numPr>
    </w:pPr>
    <w:rPr>
      <w:color w:val="EA7624" w:themeColor="accent2"/>
      <w:sz w:val="36"/>
    </w:rPr>
  </w:style>
  <w:style w:type="paragraph" w:customStyle="1" w:styleId="AppendixH3">
    <w:name w:val="Appendix H3"/>
    <w:basedOn w:val="Heading3"/>
    <w:next w:val="AppendixBodyText"/>
    <w:uiPriority w:val="14"/>
    <w:qFormat/>
    <w:rsid w:val="00CE1D54"/>
    <w:pPr>
      <w:numPr>
        <w:ilvl w:val="2"/>
        <w:numId w:val="37"/>
      </w:numPr>
    </w:pPr>
    <w:rPr>
      <w:b/>
      <w:color w:val="263746" w:themeColor="accent1"/>
      <w:sz w:val="28"/>
    </w:rPr>
  </w:style>
  <w:style w:type="numbering" w:customStyle="1" w:styleId="ListAppendix">
    <w:name w:val="List_Appendix"/>
    <w:uiPriority w:val="99"/>
    <w:rsid w:val="00CE1D54"/>
    <w:pPr>
      <w:numPr>
        <w:numId w:val="4"/>
      </w:numPr>
    </w:pPr>
  </w:style>
  <w:style w:type="paragraph" w:styleId="TOC8">
    <w:name w:val="toc 8"/>
    <w:basedOn w:val="TOC4"/>
    <w:next w:val="Normal"/>
    <w:uiPriority w:val="39"/>
    <w:rsid w:val="00684FEA"/>
    <w:pPr>
      <w:tabs>
        <w:tab w:val="left" w:pos="1985"/>
      </w:tabs>
      <w:ind w:left="1985" w:hanging="1134"/>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1F0C20"/>
    <w:rPr>
      <w:b/>
      <w:color w:val="263746" w:themeColor="hyperlink"/>
      <w:u w:val="single"/>
    </w:rPr>
  </w:style>
  <w:style w:type="character" w:customStyle="1" w:styleId="Heading9Char">
    <w:name w:val="Heading 9 Char"/>
    <w:aliases w:val="Appendix H1 Char"/>
    <w:basedOn w:val="DefaultParagraphFont"/>
    <w:link w:val="Heading9"/>
    <w:uiPriority w:val="12"/>
    <w:rsid w:val="00302382"/>
    <w:rPr>
      <w:iCs/>
      <w:color w:val="263746" w:themeColor="accent1"/>
      <w:sz w:val="44"/>
      <w:szCs w:val="21"/>
    </w:rPr>
  </w:style>
  <w:style w:type="paragraph" w:styleId="FootnoteText">
    <w:name w:val="footnote text"/>
    <w:basedOn w:val="Normal"/>
    <w:link w:val="FootnoteTextChar"/>
    <w:rsid w:val="000129BA"/>
    <w:rPr>
      <w:sz w:val="16"/>
      <w:szCs w:val="20"/>
    </w:rPr>
  </w:style>
  <w:style w:type="character" w:customStyle="1" w:styleId="FootnoteTextChar">
    <w:name w:val="Footnote Text Char"/>
    <w:basedOn w:val="DefaultParagraphFont"/>
    <w:link w:val="FootnoteText"/>
    <w:rsid w:val="000129BA"/>
    <w:rPr>
      <w:sz w:val="16"/>
      <w:szCs w:val="20"/>
    </w:rPr>
  </w:style>
  <w:style w:type="character" w:styleId="FootnoteReference">
    <w:name w:val="footnote reference"/>
    <w:basedOn w:val="DefaultParagraphFont"/>
    <w:semiHidden/>
    <w:rsid w:val="000129BA"/>
    <w:rPr>
      <w:vertAlign w:val="superscript"/>
    </w:rPr>
  </w:style>
  <w:style w:type="character" w:styleId="FollowedHyperlink">
    <w:name w:val="FollowedHyperlink"/>
    <w:basedOn w:val="DefaultParagraphFont"/>
    <w:uiPriority w:val="15"/>
    <w:rsid w:val="001F0C20"/>
    <w:rPr>
      <w:b/>
      <w:color w:val="263746"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SteelBlueGrid">
    <w:name w:val="Steel Blue Grid"/>
    <w:basedOn w:val="TableNormal"/>
    <w:uiPriority w:val="99"/>
    <w:rsid w:val="00A738F7"/>
    <w:pPr>
      <w:spacing w:after="0" w:line="240" w:lineRule="auto"/>
    </w:pPr>
    <w:tblPr>
      <w:tblStyleRowBandSize w:val="1"/>
      <w:tblStyleColBandSize w:val="1"/>
      <w:tblBorders>
        <w:top w:val="single" w:sz="4" w:space="0" w:color="BEC3C7" w:themeColor="accent5"/>
        <w:left w:val="single" w:sz="4" w:space="0" w:color="BEC3C7" w:themeColor="accent5"/>
        <w:bottom w:val="single" w:sz="4" w:space="0" w:color="BEC3C7" w:themeColor="accent5"/>
        <w:right w:val="single" w:sz="4" w:space="0" w:color="BEC3C7" w:themeColor="accent5"/>
        <w:insideH w:val="single" w:sz="4" w:space="0" w:color="BEC3C7" w:themeColor="accent5"/>
        <w:insideV w:val="single" w:sz="4" w:space="0" w:color="BEC3C7" w:themeColor="accent5"/>
      </w:tblBorders>
      <w:tblCellMar>
        <w:left w:w="0" w:type="dxa"/>
        <w:right w:w="0" w:type="dxa"/>
      </w:tblCellMar>
    </w:tblPr>
    <w:tblStylePr w:type="firstRow">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ned">
    <w:name w:val="Steel Blue Lined"/>
    <w:basedOn w:val="TableNormal"/>
    <w:uiPriority w:val="99"/>
    <w:rsid w:val="00A738F7"/>
    <w:pPr>
      <w:spacing w:after="0" w:line="240" w:lineRule="auto"/>
    </w:pPr>
    <w:tblPr>
      <w:tblStyleRowBandSize w:val="1"/>
      <w:tblStyleColBandSize w:val="1"/>
      <w:tblBorders>
        <w:top w:val="single" w:sz="4" w:space="0" w:color="4D4D4F" w:themeColor="text2"/>
        <w:bottom w:val="single" w:sz="4" w:space="0" w:color="4D4D4F" w:themeColor="text2"/>
        <w:insideH w:val="single" w:sz="4" w:space="0" w:color="4D4D4F" w:themeColor="text2"/>
      </w:tblBorders>
      <w:tblCellMar>
        <w:left w:w="0" w:type="dxa"/>
        <w:right w:w="0" w:type="dxa"/>
      </w:tblCellMar>
    </w:tblPr>
    <w:tblStylePr w:type="firstRow">
      <w:rPr>
        <w:color w:val="FFFFFF" w:themeColor="background1"/>
      </w:rPr>
      <w:tblPr/>
      <w:tcPr>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insideH w:val="single" w:sz="4" w:space="0" w:color="FFFFFF" w:themeColor="background1"/>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ghtLined">
    <w:name w:val="Steel Blue Light Lined"/>
    <w:basedOn w:val="TableNormal"/>
    <w:uiPriority w:val="99"/>
    <w:rsid w:val="00D23907"/>
    <w:pPr>
      <w:spacing w:after="0" w:line="240" w:lineRule="auto"/>
    </w:pPr>
    <w:tblPr>
      <w:tblStyleRowBandSize w:val="1"/>
      <w:tblStyleColBandSize w:val="1"/>
      <w:tblBorders>
        <w:top w:val="single" w:sz="18" w:space="0" w:color="263746" w:themeColor="accent1"/>
        <w:bottom w:val="single" w:sz="18" w:space="0" w:color="263746" w:themeColor="accent1"/>
        <w:insideH w:val="single" w:sz="4" w:space="0" w:color="BEC3C7" w:themeColor="accent5"/>
      </w:tblBorders>
      <w:tblCellMar>
        <w:left w:w="0" w:type="dxa"/>
        <w:right w:w="0" w:type="dxa"/>
      </w:tblCellMar>
    </w:tblPr>
    <w:tblStylePr w:type="firstRow">
      <w:rPr>
        <w:color w:val="263746" w:themeColor="accent1"/>
      </w:rPr>
      <w:tblPr/>
      <w:tcPr>
        <w:tcBorders>
          <w:top w:val="single" w:sz="18" w:space="0" w:color="263746" w:themeColor="accent1"/>
          <w:left w:val="nil"/>
          <w:bottom w:val="single" w:sz="18" w:space="0" w:color="263746" w:themeColor="accent1"/>
          <w:right w:val="nil"/>
          <w:insideH w:val="nil"/>
          <w:insideV w:val="nil"/>
          <w:tl2br w:val="nil"/>
          <w:tr2bl w:val="nil"/>
        </w:tcBorders>
        <w:shd w:val="clear" w:color="auto" w:fill="FFFFFF" w:themeFill="background1"/>
      </w:tcPr>
    </w:tblStylePr>
    <w:tblStylePr w:type="lastRow">
      <w:tblPr/>
      <w:tcPr>
        <w:shd w:val="clear" w:color="auto" w:fill="E9EBEC" w:themeFill="accent6"/>
      </w:tcPr>
    </w:tblStylePr>
    <w:tblStylePr w:type="firstCol">
      <w:rPr>
        <w:color w:val="263746" w:themeColor="accent1"/>
      </w:rPr>
      <w:tblPr/>
      <w:tcPr>
        <w:shd w:val="clear" w:color="auto" w:fill="FFFFFF" w:themeFill="background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Shaded">
    <w:name w:val="Steel Blue Shaded"/>
    <w:basedOn w:val="TableNormal"/>
    <w:uiPriority w:val="99"/>
    <w:rsid w:val="00D23907"/>
    <w:pPr>
      <w:spacing w:after="0" w:line="240" w:lineRule="auto"/>
    </w:pPr>
    <w:tblPr>
      <w:tblStyleRowBandSize w:val="1"/>
      <w:tblStyleColBandSize w:val="1"/>
      <w:tblBorders>
        <w:insideH w:val="single" w:sz="18" w:space="0" w:color="FFFFFF" w:themeColor="background1"/>
      </w:tblBorders>
      <w:tblCellMar>
        <w:left w:w="0" w:type="dxa"/>
        <w:right w:w="0" w:type="dxa"/>
      </w:tblCellMar>
    </w:tblPr>
    <w:tcPr>
      <w:shd w:val="clear" w:color="auto" w:fill="F4F5F6"/>
    </w:tcPr>
    <w:tblStylePr w:type="firstRow">
      <w:tblPr/>
      <w:tcPr>
        <w:shd w:val="clear" w:color="auto" w:fill="263746" w:themeFill="accent1"/>
      </w:tcPr>
    </w:tblStylePr>
    <w:tblStylePr w:type="lastRow">
      <w:tblPr/>
      <w:tcPr>
        <w:shd w:val="clear" w:color="auto" w:fill="E9EBEC" w:themeFill="accent6"/>
      </w:tcPr>
    </w:tblStylePr>
    <w:tblStylePr w:type="firstCol">
      <w:tblPr/>
      <w:tcPr>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GreyGrid">
    <w:name w:val="Grey Grid"/>
    <w:basedOn w:val="TableNormal"/>
    <w:uiPriority w:val="99"/>
    <w:rsid w:val="00D23907"/>
    <w:pPr>
      <w:spacing w:after="0" w:line="240" w:lineRule="auto"/>
    </w:pPr>
    <w:tblPr>
      <w:tblStyleRowBandSize w:val="1"/>
      <w:tblStyleColBandSize w:val="1"/>
      <w:tblBorders>
        <w:top w:val="single" w:sz="4" w:space="0" w:color="6D787E" w:themeColor="accent6" w:themeShade="80"/>
        <w:left w:val="single" w:sz="4" w:space="0" w:color="6D787E" w:themeColor="accent6" w:themeShade="80"/>
        <w:bottom w:val="single" w:sz="4" w:space="0" w:color="6D787E" w:themeColor="accent6" w:themeShade="80"/>
        <w:right w:val="single" w:sz="4" w:space="0" w:color="6D787E" w:themeColor="accent6" w:themeShade="80"/>
        <w:insideH w:val="single" w:sz="4" w:space="0" w:color="6D787E" w:themeColor="accent6" w:themeShade="80"/>
        <w:insideV w:val="single" w:sz="4" w:space="0" w:color="6D787E" w:themeColor="accent6" w:themeShade="80"/>
      </w:tblBorders>
      <w:tblCellMar>
        <w:left w:w="0" w:type="dxa"/>
        <w:right w:w="0" w:type="dxa"/>
      </w:tblCellMar>
    </w:tblPr>
    <w:tblStylePr w:type="firstRow">
      <w:rPr>
        <w:color w:val="auto"/>
      </w:rPr>
      <w:tblPr/>
      <w:tcPr>
        <w:shd w:val="clear" w:color="auto" w:fill="E9EBEC" w:themeFill="accent6"/>
      </w:tcPr>
    </w:tblStylePr>
    <w:tblStylePr w:type="lastRow">
      <w:tblPr/>
      <w:tcPr>
        <w:shd w:val="clear" w:color="auto" w:fill="F4F5F6"/>
      </w:tcPr>
    </w:tblStylePr>
    <w:tblStylePr w:type="firstCol">
      <w:rPr>
        <w:color w:val="auto"/>
      </w:rPr>
      <w:tblPr/>
      <w:tcPr>
        <w:shd w:val="clear" w:color="auto" w:fill="E9EBEC" w:themeFill="accent6"/>
      </w:tcPr>
    </w:tblStylePr>
    <w:tblStylePr w:type="lastCol">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customStyle="1" w:styleId="BreakoutHeading">
    <w:name w:val="Breakout Heading"/>
    <w:basedOn w:val="Normal"/>
    <w:uiPriority w:val="8"/>
    <w:qFormat/>
    <w:rsid w:val="00D342A1"/>
    <w:rPr>
      <w:color w:val="EA7624" w:themeColor="accent2"/>
      <w:sz w:val="32"/>
    </w:rPr>
  </w:style>
  <w:style w:type="paragraph" w:customStyle="1" w:styleId="ScheduleLevel1">
    <w:name w:val="Schedule Level 1"/>
    <w:basedOn w:val="Normal"/>
    <w:next w:val="BodyText"/>
    <w:uiPriority w:val="7"/>
    <w:qFormat/>
    <w:rsid w:val="00AE741F"/>
    <w:pPr>
      <w:numPr>
        <w:numId w:val="38"/>
      </w:numPr>
      <w:spacing w:before="240" w:after="240"/>
    </w:pPr>
    <w:rPr>
      <w:color w:val="EA7624" w:themeColor="accent2"/>
      <w:sz w:val="36"/>
    </w:rPr>
  </w:style>
  <w:style w:type="paragraph" w:customStyle="1" w:styleId="ScheduleLevel2">
    <w:name w:val="Schedule Level 2"/>
    <w:basedOn w:val="Normal"/>
    <w:next w:val="BodyText"/>
    <w:uiPriority w:val="7"/>
    <w:qFormat/>
    <w:rsid w:val="00AE741F"/>
    <w:pPr>
      <w:numPr>
        <w:ilvl w:val="1"/>
        <w:numId w:val="38"/>
      </w:numPr>
      <w:spacing w:before="240" w:after="120" w:line="259" w:lineRule="auto"/>
    </w:pPr>
    <w:rPr>
      <w:b/>
      <w:color w:val="263746" w:themeColor="accent1"/>
      <w:sz w:val="28"/>
    </w:rPr>
  </w:style>
  <w:style w:type="paragraph" w:customStyle="1" w:styleId="ScheduleLevel3">
    <w:name w:val="Schedule Level 3"/>
    <w:basedOn w:val="Normal"/>
    <w:next w:val="BodyText"/>
    <w:uiPriority w:val="7"/>
    <w:qFormat/>
    <w:rsid w:val="008764C0"/>
    <w:pPr>
      <w:numPr>
        <w:ilvl w:val="2"/>
        <w:numId w:val="38"/>
      </w:numPr>
      <w:spacing w:before="240" w:after="120" w:line="264" w:lineRule="auto"/>
    </w:pPr>
  </w:style>
  <w:style w:type="paragraph" w:customStyle="1" w:styleId="ConditionLevel1">
    <w:name w:val="Condition Level 1"/>
    <w:basedOn w:val="Normal"/>
    <w:next w:val="ConditionLevel2"/>
    <w:uiPriority w:val="7"/>
    <w:qFormat/>
    <w:rsid w:val="00AE741F"/>
    <w:pPr>
      <w:numPr>
        <w:ilvl w:val="3"/>
        <w:numId w:val="38"/>
      </w:numPr>
      <w:spacing w:before="180" w:after="120" w:line="264" w:lineRule="auto"/>
    </w:pPr>
    <w:rPr>
      <w:b/>
      <w:color w:val="4D4D4F" w:themeColor="text2"/>
    </w:rPr>
  </w:style>
  <w:style w:type="paragraph" w:customStyle="1" w:styleId="ConditionLevel2">
    <w:name w:val="Condition Level 2"/>
    <w:basedOn w:val="Normal"/>
    <w:uiPriority w:val="7"/>
    <w:qFormat/>
    <w:rsid w:val="008764C0"/>
    <w:pPr>
      <w:numPr>
        <w:ilvl w:val="4"/>
        <w:numId w:val="38"/>
      </w:numPr>
      <w:spacing w:before="120" w:after="120" w:line="264" w:lineRule="auto"/>
    </w:pPr>
  </w:style>
  <w:style w:type="paragraph" w:customStyle="1" w:styleId="ConditionLevel3">
    <w:name w:val="Condition Level 3"/>
    <w:basedOn w:val="Normal"/>
    <w:uiPriority w:val="7"/>
    <w:qFormat/>
    <w:rsid w:val="008764C0"/>
    <w:pPr>
      <w:numPr>
        <w:ilvl w:val="5"/>
        <w:numId w:val="38"/>
      </w:numPr>
      <w:spacing w:before="120" w:after="120" w:line="264" w:lineRule="auto"/>
    </w:pPr>
  </w:style>
  <w:style w:type="paragraph" w:customStyle="1" w:styleId="RecommendationLevel1">
    <w:name w:val="Recommendation Level 1"/>
    <w:basedOn w:val="Normal"/>
    <w:next w:val="RecommendationLevel2"/>
    <w:uiPriority w:val="7"/>
    <w:qFormat/>
    <w:rsid w:val="00AE741F"/>
    <w:pPr>
      <w:numPr>
        <w:ilvl w:val="6"/>
        <w:numId w:val="38"/>
      </w:numPr>
      <w:spacing w:before="180" w:after="120" w:line="264" w:lineRule="auto"/>
    </w:pPr>
    <w:rPr>
      <w:b/>
      <w:color w:val="4D4D4F" w:themeColor="text2"/>
    </w:rPr>
  </w:style>
  <w:style w:type="paragraph" w:customStyle="1" w:styleId="RecommendationLevel2">
    <w:name w:val="Recommendation Level 2"/>
    <w:basedOn w:val="Normal"/>
    <w:uiPriority w:val="7"/>
    <w:qFormat/>
    <w:rsid w:val="008764C0"/>
    <w:pPr>
      <w:numPr>
        <w:ilvl w:val="7"/>
        <w:numId w:val="38"/>
      </w:numPr>
      <w:spacing w:before="120" w:after="120" w:line="264" w:lineRule="auto"/>
    </w:pPr>
  </w:style>
  <w:style w:type="paragraph" w:customStyle="1" w:styleId="RecommendationLevel3">
    <w:name w:val="Recommendation Level 3"/>
    <w:basedOn w:val="Normal"/>
    <w:uiPriority w:val="7"/>
    <w:qFormat/>
    <w:rsid w:val="008764C0"/>
    <w:pPr>
      <w:numPr>
        <w:ilvl w:val="8"/>
        <w:numId w:val="38"/>
      </w:numPr>
      <w:spacing w:before="120" w:after="120" w:line="264" w:lineRule="auto"/>
    </w:pPr>
  </w:style>
  <w:style w:type="numbering" w:customStyle="1" w:styleId="ListSchedules">
    <w:name w:val="List_Schedules"/>
    <w:uiPriority w:val="99"/>
    <w:rsid w:val="00AE741F"/>
    <w:pPr>
      <w:numPr>
        <w:numId w:val="20"/>
      </w:numPr>
    </w:pPr>
  </w:style>
  <w:style w:type="paragraph" w:customStyle="1" w:styleId="TableNumberAlternative">
    <w:name w:val="Table Number Alternative"/>
    <w:basedOn w:val="TableText"/>
    <w:uiPriority w:val="4"/>
    <w:qFormat/>
    <w:rsid w:val="007807E1"/>
    <w:pPr>
      <w:numPr>
        <w:ilvl w:val="2"/>
        <w:numId w:val="36"/>
      </w:numPr>
    </w:pPr>
  </w:style>
  <w:style w:type="paragraph" w:customStyle="1" w:styleId="TableAlpha">
    <w:name w:val="Table Alpha"/>
    <w:basedOn w:val="TableText"/>
    <w:uiPriority w:val="4"/>
    <w:qFormat/>
    <w:rsid w:val="007807E1"/>
    <w:pPr>
      <w:numPr>
        <w:ilvl w:val="3"/>
        <w:numId w:val="36"/>
      </w:numPr>
    </w:pPr>
  </w:style>
  <w:style w:type="paragraph" w:customStyle="1" w:styleId="TableAlpha2">
    <w:name w:val="Table Alpha 2"/>
    <w:basedOn w:val="TableText"/>
    <w:uiPriority w:val="19"/>
    <w:qFormat/>
    <w:rsid w:val="007807E1"/>
    <w:pPr>
      <w:numPr>
        <w:ilvl w:val="4"/>
        <w:numId w:val="36"/>
      </w:numPr>
    </w:pPr>
  </w:style>
  <w:style w:type="paragraph" w:styleId="TOC7">
    <w:name w:val="toc 7"/>
    <w:basedOn w:val="Normal"/>
    <w:next w:val="TOC3"/>
    <w:uiPriority w:val="39"/>
    <w:unhideWhenUsed/>
    <w:rsid w:val="00975A2D"/>
    <w:pPr>
      <w:tabs>
        <w:tab w:val="left" w:pos="851"/>
        <w:tab w:val="left" w:pos="1701"/>
        <w:tab w:val="right" w:leader="dot" w:pos="10194"/>
      </w:tabs>
      <w:spacing w:before="60" w:after="60"/>
      <w:ind w:left="851" w:hanging="851"/>
    </w:pPr>
    <w:rPr>
      <w:color w:val="4D4D4F" w:themeColor="text2"/>
    </w:rPr>
  </w:style>
  <w:style w:type="paragraph" w:styleId="TOC9">
    <w:name w:val="toc 9"/>
    <w:basedOn w:val="Normal"/>
    <w:next w:val="Normal"/>
    <w:uiPriority w:val="39"/>
    <w:rsid w:val="00574327"/>
    <w:pPr>
      <w:tabs>
        <w:tab w:val="left" w:pos="1985"/>
      </w:tabs>
      <w:spacing w:before="120" w:after="120"/>
    </w:pPr>
    <w:rPr>
      <w:color w:val="263746" w:themeColor="accent1"/>
      <w:sz w:val="28"/>
    </w:rPr>
  </w:style>
  <w:style w:type="paragraph" w:customStyle="1" w:styleId="DisclaimerText">
    <w:name w:val="Disclaimer Text"/>
    <w:basedOn w:val="Normal"/>
    <w:uiPriority w:val="19"/>
    <w:rsid w:val="00E50B61"/>
    <w:pPr>
      <w:spacing w:before="60" w:after="60"/>
    </w:pPr>
    <w:rPr>
      <w:rFonts w:ascii="Arial" w:eastAsia="Times New Roman" w:hAnsi="Arial" w:cs="Arial"/>
      <w:sz w:val="15"/>
      <w:szCs w:val="18"/>
      <w:lang w:eastAsia="en-AU"/>
    </w:rPr>
  </w:style>
  <w:style w:type="paragraph" w:customStyle="1" w:styleId="AppendixTitle">
    <w:name w:val="Appendix Title"/>
    <w:basedOn w:val="Title"/>
    <w:uiPriority w:val="13"/>
    <w:qFormat/>
    <w:rsid w:val="00702C9E"/>
    <w:pPr>
      <w:spacing w:after="2400"/>
    </w:pPr>
    <w:rPr>
      <w:b/>
    </w:rPr>
  </w:style>
  <w:style w:type="paragraph" w:customStyle="1" w:styleId="AppendixBodyText">
    <w:name w:val="Appendix Body Text"/>
    <w:basedOn w:val="BodyText"/>
    <w:uiPriority w:val="15"/>
    <w:qFormat/>
    <w:rsid w:val="004B147B"/>
    <w:rPr>
      <w:sz w:val="20"/>
    </w:rPr>
  </w:style>
  <w:style w:type="paragraph" w:customStyle="1" w:styleId="Sub-heading">
    <w:name w:val="Sub-heading"/>
    <w:basedOn w:val="Normal"/>
    <w:link w:val="Sub-headingChar"/>
    <w:qFormat/>
    <w:rsid w:val="00E648AD"/>
    <w:pPr>
      <w:spacing w:before="120" w:after="120"/>
      <w:outlineLvl w:val="1"/>
    </w:pPr>
    <w:rPr>
      <w:rFonts w:ascii="Arial" w:eastAsia="Times New Roman" w:hAnsi="Arial" w:cs="Times New Roman"/>
      <w:color w:val="FFFFFF" w:themeColor="background1"/>
      <w:sz w:val="40"/>
      <w:szCs w:val="36"/>
    </w:rPr>
  </w:style>
  <w:style w:type="character" w:customStyle="1" w:styleId="Sub-headingChar">
    <w:name w:val="Sub-heading Char"/>
    <w:basedOn w:val="DefaultParagraphFont"/>
    <w:link w:val="Sub-heading"/>
    <w:rsid w:val="00E648AD"/>
    <w:rPr>
      <w:rFonts w:ascii="Arial" w:eastAsia="Times New Roman" w:hAnsi="Arial" w:cs="Times New Roman"/>
      <w:color w:val="FFFFFF" w:themeColor="background1"/>
      <w:sz w:val="40"/>
      <w:szCs w:val="36"/>
    </w:rPr>
  </w:style>
  <w:style w:type="table" w:styleId="TableGridLight">
    <w:name w:val="Grid Table Light"/>
    <w:basedOn w:val="TableNormal"/>
    <w:uiPriority w:val="40"/>
    <w:rsid w:val="00B91AFE"/>
    <w:pPr>
      <w:spacing w:after="0" w:line="240" w:lineRule="auto"/>
    </w:pPr>
    <w:rPr>
      <w:rFonts w:ascii="Times New Roman" w:eastAsia="Times New Roman" w:hAnsi="Times New Roman" w:cs="Times New Roman"/>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printPageText">
    <w:name w:val="Imprint Page Text"/>
    <w:basedOn w:val="Normal"/>
    <w:uiPriority w:val="19"/>
    <w:rsid w:val="0066580D"/>
    <w:pPr>
      <w:spacing w:before="120" w:after="120" w:line="264" w:lineRule="auto"/>
    </w:pPr>
    <w:rPr>
      <w:rFonts w:ascii="Arial" w:eastAsia="Times New Roman" w:hAnsi="Arial" w:cs="Arial"/>
      <w:sz w:val="16"/>
      <w:szCs w:val="18"/>
      <w:lang w:eastAsia="en-AU"/>
    </w:rPr>
  </w:style>
  <w:style w:type="paragraph" w:styleId="BalloonText">
    <w:name w:val="Balloon Text"/>
    <w:basedOn w:val="Normal"/>
    <w:link w:val="BalloonTextChar"/>
    <w:uiPriority w:val="99"/>
    <w:semiHidden/>
    <w:unhideWhenUsed/>
    <w:rsid w:val="00C73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88"/>
    <w:rPr>
      <w:rFonts w:ascii="Segoe UI" w:hAnsi="Segoe UI" w:cs="Segoe UI"/>
      <w:sz w:val="18"/>
      <w:szCs w:val="18"/>
    </w:rPr>
  </w:style>
  <w:style w:type="character" w:styleId="CommentReference">
    <w:name w:val="annotation reference"/>
    <w:basedOn w:val="DefaultParagraphFont"/>
    <w:uiPriority w:val="99"/>
    <w:semiHidden/>
    <w:unhideWhenUsed/>
    <w:rsid w:val="00117947"/>
    <w:rPr>
      <w:sz w:val="16"/>
      <w:szCs w:val="16"/>
    </w:rPr>
  </w:style>
  <w:style w:type="paragraph" w:styleId="CommentText">
    <w:name w:val="annotation text"/>
    <w:basedOn w:val="Normal"/>
    <w:link w:val="CommentTextChar"/>
    <w:uiPriority w:val="99"/>
    <w:semiHidden/>
    <w:unhideWhenUsed/>
    <w:rsid w:val="00117947"/>
    <w:rPr>
      <w:sz w:val="20"/>
      <w:szCs w:val="20"/>
    </w:rPr>
  </w:style>
  <w:style w:type="character" w:customStyle="1" w:styleId="CommentTextChar">
    <w:name w:val="Comment Text Char"/>
    <w:basedOn w:val="DefaultParagraphFont"/>
    <w:link w:val="CommentText"/>
    <w:uiPriority w:val="99"/>
    <w:semiHidden/>
    <w:rsid w:val="00117947"/>
    <w:rPr>
      <w:sz w:val="20"/>
      <w:szCs w:val="20"/>
    </w:rPr>
  </w:style>
  <w:style w:type="paragraph" w:styleId="CommentSubject">
    <w:name w:val="annotation subject"/>
    <w:basedOn w:val="CommentText"/>
    <w:next w:val="CommentText"/>
    <w:link w:val="CommentSubjectChar"/>
    <w:uiPriority w:val="99"/>
    <w:semiHidden/>
    <w:unhideWhenUsed/>
    <w:rsid w:val="00117947"/>
    <w:rPr>
      <w:b/>
      <w:bCs/>
    </w:rPr>
  </w:style>
  <w:style w:type="character" w:customStyle="1" w:styleId="CommentSubjectChar">
    <w:name w:val="Comment Subject Char"/>
    <w:basedOn w:val="CommentTextChar"/>
    <w:link w:val="CommentSubject"/>
    <w:uiPriority w:val="99"/>
    <w:semiHidden/>
    <w:rsid w:val="00117947"/>
    <w:rPr>
      <w:b/>
      <w:bCs/>
      <w:sz w:val="20"/>
      <w:szCs w:val="20"/>
    </w:rPr>
  </w:style>
  <w:style w:type="character" w:styleId="HTMLCite">
    <w:name w:val="HTML Cite"/>
    <w:basedOn w:val="DefaultParagraphFont"/>
    <w:semiHidden/>
    <w:rsid w:val="005D2024"/>
    <w:rPr>
      <w:i/>
      <w:iCs/>
    </w:rPr>
  </w:style>
  <w:style w:type="character" w:customStyle="1" w:styleId="SectionNo">
    <w:name w:val="Section No"/>
    <w:basedOn w:val="DefaultParagraphFont"/>
    <w:semiHidden/>
    <w:rsid w:val="009121E7"/>
    <w:rPr>
      <w:rFonts w:ascii="Arial" w:hAnsi="Arial"/>
      <w:b/>
      <w:sz w:val="20"/>
    </w:rPr>
  </w:style>
  <w:style w:type="character" w:styleId="HTMLDefinition">
    <w:name w:val="HTML Definition"/>
    <w:basedOn w:val="DefaultParagraphFont"/>
    <w:semiHidden/>
    <w:rsid w:val="00956C32"/>
    <w:rPr>
      <w:i/>
      <w:iCs/>
    </w:rPr>
  </w:style>
  <w:style w:type="paragraph" w:styleId="HTMLAddress">
    <w:name w:val="HTML Address"/>
    <w:basedOn w:val="Normal"/>
    <w:link w:val="HTMLAddressChar"/>
    <w:semiHidden/>
    <w:rsid w:val="00581873"/>
    <w:rPr>
      <w:rFonts w:ascii="Arial" w:eastAsia="Times New Roman" w:hAnsi="Arial" w:cs="Times New Roman"/>
      <w:i/>
      <w:iCs/>
      <w:szCs w:val="24"/>
      <w:lang w:eastAsia="en-AU"/>
    </w:rPr>
  </w:style>
  <w:style w:type="character" w:customStyle="1" w:styleId="HTMLAddressChar">
    <w:name w:val="HTML Address Char"/>
    <w:basedOn w:val="DefaultParagraphFont"/>
    <w:link w:val="HTMLAddress"/>
    <w:semiHidden/>
    <w:rsid w:val="00581873"/>
    <w:rPr>
      <w:rFonts w:ascii="Arial" w:eastAsia="Times New Roman" w:hAnsi="Arial" w:cs="Times New Roman"/>
      <w:i/>
      <w:iCs/>
      <w:szCs w:val="24"/>
      <w:lang w:eastAsia="en-AU"/>
    </w:rPr>
  </w:style>
  <w:style w:type="paragraph" w:styleId="Revision">
    <w:name w:val="Revision"/>
    <w:hidden/>
    <w:uiPriority w:val="99"/>
    <w:semiHidden/>
    <w:rsid w:val="00431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1036">
      <w:bodyDiv w:val="1"/>
      <w:marLeft w:val="0"/>
      <w:marRight w:val="0"/>
      <w:marTop w:val="0"/>
      <w:marBottom w:val="0"/>
      <w:divBdr>
        <w:top w:val="none" w:sz="0" w:space="0" w:color="auto"/>
        <w:left w:val="none" w:sz="0" w:space="0" w:color="auto"/>
        <w:bottom w:val="none" w:sz="0" w:space="0" w:color="auto"/>
        <w:right w:val="none" w:sz="0" w:space="0" w:color="auto"/>
      </w:divBdr>
    </w:div>
    <w:div w:id="860511521">
      <w:bodyDiv w:val="1"/>
      <w:marLeft w:val="0"/>
      <w:marRight w:val="0"/>
      <w:marTop w:val="0"/>
      <w:marBottom w:val="0"/>
      <w:divBdr>
        <w:top w:val="none" w:sz="0" w:space="0" w:color="auto"/>
        <w:left w:val="none" w:sz="0" w:space="0" w:color="auto"/>
        <w:bottom w:val="none" w:sz="0" w:space="0" w:color="auto"/>
        <w:right w:val="none" w:sz="0" w:space="0" w:color="auto"/>
      </w:divBdr>
    </w:div>
    <w:div w:id="914363436">
      <w:bodyDiv w:val="1"/>
      <w:marLeft w:val="0"/>
      <w:marRight w:val="0"/>
      <w:marTop w:val="0"/>
      <w:marBottom w:val="0"/>
      <w:divBdr>
        <w:top w:val="none" w:sz="0" w:space="0" w:color="auto"/>
        <w:left w:val="none" w:sz="0" w:space="0" w:color="auto"/>
        <w:bottom w:val="none" w:sz="0" w:space="0" w:color="auto"/>
        <w:right w:val="none" w:sz="0" w:space="0" w:color="auto"/>
      </w:divBdr>
    </w:div>
    <w:div w:id="1083184178">
      <w:bodyDiv w:val="1"/>
      <w:marLeft w:val="0"/>
      <w:marRight w:val="0"/>
      <w:marTop w:val="0"/>
      <w:marBottom w:val="0"/>
      <w:divBdr>
        <w:top w:val="none" w:sz="0" w:space="0" w:color="auto"/>
        <w:left w:val="none" w:sz="0" w:space="0" w:color="auto"/>
        <w:bottom w:val="none" w:sz="0" w:space="0" w:color="auto"/>
        <w:right w:val="none" w:sz="0" w:space="0" w:color="auto"/>
      </w:divBdr>
    </w:div>
    <w:div w:id="1085805334">
      <w:bodyDiv w:val="1"/>
      <w:marLeft w:val="0"/>
      <w:marRight w:val="0"/>
      <w:marTop w:val="0"/>
      <w:marBottom w:val="0"/>
      <w:divBdr>
        <w:top w:val="none" w:sz="0" w:space="0" w:color="auto"/>
        <w:left w:val="none" w:sz="0" w:space="0" w:color="auto"/>
        <w:bottom w:val="none" w:sz="0" w:space="0" w:color="auto"/>
        <w:right w:val="none" w:sz="0" w:space="0" w:color="auto"/>
      </w:divBdr>
    </w:div>
    <w:div w:id="20870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edevelopment.qld.gov.au/sda"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mailto:sdainfo@coordinatorgeneral.qld.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dainfo@coordinatorgeneral.qld.gov.a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nrm.qld.gov.au/__data/assets/pdf_file/0011/97319/directions-for-the-preparation-of-pla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D3D5BE9D34AA1904D44E2DB9966C9"/>
        <w:category>
          <w:name w:val="General"/>
          <w:gallery w:val="placeholder"/>
        </w:category>
        <w:types>
          <w:type w:val="bbPlcHdr"/>
        </w:types>
        <w:behaviors>
          <w:behavior w:val="content"/>
        </w:behaviors>
        <w:guid w:val="{8263A8B7-CD48-45DF-87DD-C7F4F9DE02B3}"/>
      </w:docPartPr>
      <w:docPartBody>
        <w:p w:rsidR="00426D0B" w:rsidRDefault="002B2A9A">
          <w:pPr>
            <w:pStyle w:val="7ADD3D5BE9D34AA1904D44E2DB9966C9"/>
          </w:pPr>
          <w:r w:rsidRPr="003646CA">
            <w:t>[</w:t>
          </w:r>
          <w:r>
            <w:t>Meeting t</w:t>
          </w:r>
          <w:r w:rsidRPr="003646CA">
            <w: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2B2A9A"/>
    <w:rsid w:val="00426D0B"/>
    <w:rsid w:val="006B798D"/>
    <w:rsid w:val="009F75BA"/>
    <w:rsid w:val="00AC6738"/>
    <w:rsid w:val="00B71544"/>
    <w:rsid w:val="00C64875"/>
    <w:rsid w:val="00C96370"/>
    <w:rsid w:val="00CC19A9"/>
    <w:rsid w:val="00D76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D3D5BE9D34AA1904D44E2DB9966C9">
    <w:name w:val="7ADD3D5BE9D34AA1904D44E2DB9966C9"/>
  </w:style>
  <w:style w:type="character" w:styleId="PlaceholderText">
    <w:name w:val="Placeholder Text"/>
    <w:basedOn w:val="DefaultParagraphFont"/>
    <w:uiPriority w:val="99"/>
    <w:semiHidden/>
    <w:rsid w:val="002B2A9A"/>
    <w:rPr>
      <w:color w:val="808080"/>
    </w:rPr>
  </w:style>
  <w:style w:type="paragraph" w:styleId="BodyText">
    <w:name w:val="Body Text"/>
    <w:basedOn w:val="Normal"/>
    <w:link w:val="BodyTextChar"/>
    <w:qFormat/>
    <w:rsid w:val="002B2A9A"/>
    <w:pPr>
      <w:spacing w:before="120" w:after="120" w:line="264" w:lineRule="auto"/>
    </w:pPr>
    <w:rPr>
      <w:rFonts w:eastAsiaTheme="minorHAnsi"/>
      <w:lang w:eastAsia="en-US"/>
    </w:rPr>
  </w:style>
  <w:style w:type="character" w:customStyle="1" w:styleId="BodyTextChar">
    <w:name w:val="Body Text Char"/>
    <w:basedOn w:val="DefaultParagraphFont"/>
    <w:link w:val="BodyText"/>
    <w:rsid w:val="002B2A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SDMIP">
      <a:dk1>
        <a:sysClr val="windowText" lastClr="000000"/>
      </a:dk1>
      <a:lt1>
        <a:sysClr val="window" lastClr="FFFFFF"/>
      </a:lt1>
      <a:dk2>
        <a:srgbClr val="4D4D4F"/>
      </a:dk2>
      <a:lt2>
        <a:srgbClr val="E9EBEC"/>
      </a:lt2>
      <a:accent1>
        <a:srgbClr val="263746"/>
      </a:accent1>
      <a:accent2>
        <a:srgbClr val="EA7624"/>
      </a:accent2>
      <a:accent3>
        <a:srgbClr val="67737D"/>
      </a:accent3>
      <a:accent4>
        <a:srgbClr val="929BA2"/>
      </a:accent4>
      <a:accent5>
        <a:srgbClr val="BEC3C7"/>
      </a:accent5>
      <a:accent6>
        <a:srgbClr val="E9EBEC"/>
      </a:accent6>
      <a:hlink>
        <a:srgbClr val="263746"/>
      </a:hlink>
      <a:folHlink>
        <a:srgbClr val="2637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73B247D4CC2042BA9B433B79F9B2B6" ma:contentTypeVersion="16" ma:contentTypeDescription="Create a new document." ma:contentTypeScope="" ma:versionID="cfd2d8ea5b363072d2747da7a533308d">
  <xsd:schema xmlns:xsd="http://www.w3.org/2001/XMLSchema" xmlns:xs="http://www.w3.org/2001/XMLSchema" xmlns:p="http://schemas.microsoft.com/office/2006/metadata/properties" xmlns:ns2="3ef1d11a-af64-47ef-a5b4-c93767bb32f4" xmlns:ns3="de10504f-ec15-4801-8af8-80fd842d8f0f" targetNamespace="http://schemas.microsoft.com/office/2006/metadata/properties" ma:root="true" ma:fieldsID="b271e7e84d3da36999ea0e4f03db86f1" ns2:_="" ns3:_="">
    <xsd:import namespace="3ef1d11a-af64-47ef-a5b4-c93767bb32f4"/>
    <xsd:import namespace="de10504f-ec15-4801-8af8-80fd842d8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1d11a-af64-47ef-a5b4-c93767bb3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0504f-ec15-4801-8af8-80fd842d8f0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173343-9af6-4db9-97b3-f1c35028b707}" ma:internalName="TaxCatchAll" ma:showField="CatchAllData" ma:web="de10504f-ec15-4801-8af8-80fd842d8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f1d11a-af64-47ef-a5b4-c93767bb32f4">
      <Terms xmlns="http://schemas.microsoft.com/office/infopath/2007/PartnerControls"/>
    </lcf76f155ced4ddcb4097134ff3c332f>
    <TaxCatchAll xmlns="de10504f-ec15-4801-8af8-80fd842d8f0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FDB6D4-33B0-4F06-BC21-39D9EA9BD966}">
  <ds:schemaRefs>
    <ds:schemaRef ds:uri="http://schemas.openxmlformats.org/officeDocument/2006/bibliography"/>
  </ds:schemaRefs>
</ds:datastoreItem>
</file>

<file path=customXml/itemProps3.xml><?xml version="1.0" encoding="utf-8"?>
<ds:datastoreItem xmlns:ds="http://schemas.openxmlformats.org/officeDocument/2006/customXml" ds:itemID="{7FC45B0A-266C-47C1-8410-528B69CA7DC9}"/>
</file>

<file path=customXml/itemProps4.xml><?xml version="1.0" encoding="utf-8"?>
<ds:datastoreItem xmlns:ds="http://schemas.openxmlformats.org/officeDocument/2006/customXml" ds:itemID="{468AC371-5945-4195-B3D5-E9991E92C13E}"/>
</file>

<file path=customXml/itemProps5.xml><?xml version="1.0" encoding="utf-8"?>
<ds:datastoreItem xmlns:ds="http://schemas.openxmlformats.org/officeDocument/2006/customXml" ds:itemID="{81EB7205-6B72-47FB-BC55-4BBC058D48FF}"/>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4743</Characters>
  <Application>Microsoft Office Word</Application>
  <DocSecurity>4</DocSecurity>
  <Lines>182</Lines>
  <Paragraphs>77</Paragraphs>
  <ScaleCrop>false</ScaleCrop>
  <HeadingPairs>
    <vt:vector size="2" baseType="variant">
      <vt:variant>
        <vt:lpstr>Title</vt:lpstr>
      </vt:variant>
      <vt:variant>
        <vt:i4>1</vt:i4>
      </vt:variant>
    </vt:vector>
  </HeadingPairs>
  <TitlesOfParts>
    <vt:vector size="1" baseType="lpstr">
      <vt:lpstr>Request for approval of a plan of subdivision</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of a plan of subdivision</dc:title>
  <dc:subject/>
  <dc:creator>Kylie Keirs</dc:creator>
  <cp:keywords/>
  <dc:description/>
  <cp:lastModifiedBy>Kylie Keirs</cp:lastModifiedBy>
  <cp:revision>2</cp:revision>
  <cp:lastPrinted>2019-08-28T04:18:00Z</cp:lastPrinted>
  <dcterms:created xsi:type="dcterms:W3CDTF">2025-11-13T00:50:00Z</dcterms:created>
  <dcterms:modified xsi:type="dcterms:W3CDTF">2025-11-13T00:50:00Z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0x010100E873B247D4CC2042BA9B433B79F9B2B6</vt:lpwstr>
  </property>
</Properties>
</file>